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94" w:rsidRPr="00A93494" w:rsidRDefault="00BC5259" w:rsidP="00BC5259">
      <w:pPr>
        <w:rPr>
          <w:b/>
        </w:rPr>
      </w:pPr>
      <w:r>
        <w:rPr>
          <w:sz w:val="22"/>
          <w:szCs w:val="22"/>
          <w:lang w:val="sr-Cyrl-CS"/>
        </w:rPr>
        <w:br w:type="textWrapping" w:clear="all"/>
      </w:r>
      <w:r w:rsidR="00192920">
        <w:rPr>
          <w:b/>
        </w:rPr>
        <w:t xml:space="preserve">   R e p u b l i k a  S r b i j a</w:t>
      </w:r>
    </w:p>
    <w:p w:rsidR="00192920" w:rsidRDefault="00192920" w:rsidP="00BC5259">
      <w:pPr>
        <w:rPr>
          <w:b/>
        </w:rPr>
      </w:pPr>
      <w:r>
        <w:rPr>
          <w:b/>
        </w:rPr>
        <w:t>OPŠTINA VELIKA PLANA</w:t>
      </w:r>
    </w:p>
    <w:p w:rsidR="00192920" w:rsidRPr="00C5123F" w:rsidRDefault="00192920" w:rsidP="00BC5259">
      <w:pPr>
        <w:rPr>
          <w:b/>
          <w:lang/>
        </w:rPr>
      </w:pPr>
      <w:r w:rsidRPr="00C5123F">
        <w:rPr>
          <w:b/>
        </w:rPr>
        <w:t xml:space="preserve"> Broj:   </w:t>
      </w:r>
      <w:r w:rsidR="00C5123F" w:rsidRPr="00C5123F">
        <w:rPr>
          <w:b/>
        </w:rPr>
        <w:t>RHP-W7-JN 28/2018</w:t>
      </w:r>
    </w:p>
    <w:p w:rsidR="00BC5259" w:rsidRDefault="00192920" w:rsidP="00BC5259">
      <w:pPr>
        <w:rPr>
          <w:b/>
        </w:rPr>
      </w:pPr>
      <w:r>
        <w:rPr>
          <w:b/>
        </w:rPr>
        <w:t xml:space="preserve">         </w:t>
      </w:r>
      <w:r w:rsidR="00C5123F">
        <w:rPr>
          <w:b/>
        </w:rPr>
        <w:t>25.10.2018.</w:t>
      </w:r>
      <w:r>
        <w:rPr>
          <w:b/>
        </w:rPr>
        <w:t>godine</w:t>
      </w:r>
    </w:p>
    <w:p w:rsidR="00BC5259" w:rsidRDefault="00BC5259" w:rsidP="00192920">
      <w:pPr>
        <w:rPr>
          <w:b/>
        </w:rPr>
      </w:pPr>
      <w:r>
        <w:rPr>
          <w:b/>
        </w:rPr>
        <w:t xml:space="preserve">    </w:t>
      </w:r>
      <w:r w:rsidR="00192920">
        <w:rPr>
          <w:b/>
        </w:rPr>
        <w:t xml:space="preserve">   VELIKA PLANA</w:t>
      </w:r>
    </w:p>
    <w:p w:rsidR="00740EA9" w:rsidRPr="00096F81" w:rsidRDefault="00740EA9" w:rsidP="00740EA9">
      <w:pPr>
        <w:jc w:val="both"/>
        <w:rPr>
          <w:sz w:val="22"/>
          <w:szCs w:val="22"/>
          <w:lang w:val="sr-Cyrl-CS"/>
        </w:rPr>
      </w:pPr>
    </w:p>
    <w:p w:rsidR="00740EA9" w:rsidRDefault="00740EA9" w:rsidP="00740EA9">
      <w:pPr>
        <w:jc w:val="both"/>
        <w:rPr>
          <w:sz w:val="22"/>
          <w:szCs w:val="22"/>
        </w:rPr>
      </w:pPr>
    </w:p>
    <w:p w:rsidR="00192920" w:rsidRPr="00192920" w:rsidRDefault="00192920" w:rsidP="00740E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osnovu člana 108. Zakona o javnim nabavkama </w:t>
      </w:r>
      <w:r w:rsidRPr="00096F81">
        <w:rPr>
          <w:lang w:val="sr-Cyrl-CS"/>
        </w:rPr>
        <w:t>(„</w:t>
      </w:r>
      <w:r>
        <w:t>Službeni glasnik RS</w:t>
      </w:r>
      <w:r w:rsidRPr="00096F81">
        <w:rPr>
          <w:lang w:val="sr-Cyrl-CS"/>
        </w:rPr>
        <w:t>“,</w:t>
      </w:r>
      <w:r>
        <w:t>br</w:t>
      </w:r>
      <w:r w:rsidRPr="00096F81">
        <w:rPr>
          <w:lang w:val="sr-Cyrl-CS"/>
        </w:rPr>
        <w:t>. 124/2012</w:t>
      </w:r>
      <w:r>
        <w:rPr>
          <w:lang w:val="sr-Cyrl-CS"/>
        </w:rPr>
        <w:t xml:space="preserve">,45/15 </w:t>
      </w:r>
      <w:r>
        <w:t>i</w:t>
      </w:r>
      <w:r>
        <w:rPr>
          <w:lang w:val="sr-Cyrl-CS"/>
        </w:rPr>
        <w:t xml:space="preserve"> 68/15</w:t>
      </w:r>
      <w:r w:rsidRPr="00096F81">
        <w:rPr>
          <w:lang w:val="sr-Cyrl-CS"/>
        </w:rPr>
        <w:t>)</w:t>
      </w:r>
      <w:r>
        <w:t xml:space="preserve">,  i Izveštaja o stručnoj oceni ponuda broj </w:t>
      </w:r>
      <w:r w:rsidR="00C5123F">
        <w:t>28./2018</w:t>
      </w:r>
      <w:r>
        <w:t xml:space="preserve"> od </w:t>
      </w:r>
      <w:r w:rsidR="00C5123F">
        <w:t>1</w:t>
      </w:r>
      <w:r>
        <w:t>6.</w:t>
      </w:r>
      <w:r w:rsidR="00C5123F">
        <w:t>10</w:t>
      </w:r>
      <w:r>
        <w:t>.201</w:t>
      </w:r>
      <w:r w:rsidR="00C5123F">
        <w:t>8</w:t>
      </w:r>
      <w:r>
        <w:t xml:space="preserve">. godine, Predsednik opštine Velika Plana, donosi  </w:t>
      </w:r>
    </w:p>
    <w:p w:rsidR="00740EA9" w:rsidRPr="00192920" w:rsidRDefault="00192920" w:rsidP="00740E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40EA9" w:rsidRDefault="00192920" w:rsidP="00740E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ODLUKU</w:t>
      </w:r>
    </w:p>
    <w:p w:rsidR="00AA01DE" w:rsidRPr="00192920" w:rsidRDefault="00192920" w:rsidP="00740E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DODELI UGOVORA O JAVNOJ NABAVCI </w:t>
      </w:r>
      <w:r w:rsidR="00406B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BROJ </w:t>
      </w:r>
      <w:r w:rsidR="00C5123F" w:rsidRPr="00C5123F">
        <w:rPr>
          <w:b/>
        </w:rPr>
        <w:t>RHP-W7-JN 28/2018</w:t>
      </w:r>
    </w:p>
    <w:p w:rsidR="00740EA9" w:rsidRPr="00192920" w:rsidRDefault="00192920" w:rsidP="00740E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662FD" w:rsidRDefault="00192920" w:rsidP="00AA01DE">
      <w:pPr>
        <w:jc w:val="both"/>
        <w:rPr>
          <w:sz w:val="22"/>
          <w:szCs w:val="22"/>
          <w:lang w:val="en-US"/>
        </w:rPr>
      </w:pPr>
      <w:r w:rsidRPr="00192920">
        <w:rPr>
          <w:sz w:val="22"/>
          <w:szCs w:val="22"/>
          <w:lang w:val="en-US"/>
        </w:rPr>
        <w:t>D</w:t>
      </w:r>
      <w:r>
        <w:rPr>
          <w:sz w:val="22"/>
          <w:szCs w:val="22"/>
          <w:lang w:val="en-US"/>
        </w:rPr>
        <w:t xml:space="preserve">odeljuje  se ugovor u  postupku  javne nabavke </w:t>
      </w:r>
      <w:r w:rsidR="00C5123F">
        <w:rPr>
          <w:sz w:val="22"/>
          <w:szCs w:val="22"/>
          <w:lang w:val="en-US"/>
        </w:rPr>
        <w:t xml:space="preserve">male vrednosti za nabavku </w:t>
      </w:r>
      <w:r>
        <w:rPr>
          <w:sz w:val="22"/>
          <w:szCs w:val="22"/>
          <w:lang w:val="en-US"/>
        </w:rPr>
        <w:t>dobara</w:t>
      </w:r>
      <w:r w:rsidR="00406B0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-   </w:t>
      </w:r>
      <w:r w:rsidR="00C5123F" w:rsidRPr="00E33FC1">
        <w:rPr>
          <w:b/>
        </w:rPr>
        <w:t>građevinskog materijala</w:t>
      </w:r>
      <w:r w:rsidR="00C5123F" w:rsidRPr="00E33FC1">
        <w:t xml:space="preserve">, </w:t>
      </w:r>
      <w:r w:rsidR="00C5123F" w:rsidRPr="00E33FC1">
        <w:rPr>
          <w:b/>
        </w:rPr>
        <w:t xml:space="preserve">nameštaja i  </w:t>
      </w:r>
      <w:r w:rsidR="00C5123F" w:rsidRPr="00E33FC1">
        <w:rPr>
          <w:b/>
          <w:bCs/>
          <w:lang/>
        </w:rPr>
        <w:t>električnih uređaja za seoska domaćinstva</w:t>
      </w:r>
      <w:r>
        <w:rPr>
          <w:sz w:val="22"/>
          <w:szCs w:val="22"/>
          <w:lang w:val="en-US"/>
        </w:rPr>
        <w:t>, ponuđaču</w:t>
      </w:r>
    </w:p>
    <w:p w:rsidR="00740EA9" w:rsidRDefault="003662FD" w:rsidP="00AA01DE">
      <w:pPr>
        <w:jc w:val="both"/>
      </w:pPr>
      <w:r>
        <w:rPr>
          <w:noProof/>
        </w:rPr>
        <w:t>PTP “SAVIĆ“ doo, Smederevska Palanka, ulica Glavaševa broj 70/2</w:t>
      </w:r>
      <w:r w:rsidRPr="007E3A34">
        <w:rPr>
          <w:lang w:val="sr-Cyrl-CS"/>
        </w:rPr>
        <w:t>, broj ponude</w:t>
      </w:r>
      <w:r>
        <w:rPr>
          <w:lang w:val="sr-Cyrl-CS"/>
        </w:rPr>
        <w:t xml:space="preserve"> </w:t>
      </w:r>
      <w:r w:rsidR="00C5123F" w:rsidRPr="00C5123F">
        <w:rPr>
          <w:sz w:val="22"/>
          <w:szCs w:val="22"/>
          <w:lang/>
        </w:rPr>
        <w:t>5238</w:t>
      </w:r>
      <w:r>
        <w:t xml:space="preserve"> od </w:t>
      </w:r>
      <w:r w:rsidR="00C5123F">
        <w:t>10.10.2018</w:t>
      </w:r>
      <w:r>
        <w:t>. godine.</w:t>
      </w:r>
    </w:p>
    <w:p w:rsidR="003662FD" w:rsidRDefault="003662FD" w:rsidP="00740EA9">
      <w:pPr>
        <w:rPr>
          <w:sz w:val="22"/>
          <w:szCs w:val="22"/>
          <w:lang w:val="en-US"/>
        </w:rPr>
      </w:pPr>
    </w:p>
    <w:p w:rsidR="00AA01DE" w:rsidRPr="00192920" w:rsidRDefault="00AA01DE" w:rsidP="00740EA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Odluku objaviti na Portalu javnih nabavki  i internet stranici  u roku od tri dana od dana donošenja.</w:t>
      </w:r>
    </w:p>
    <w:p w:rsidR="00475218" w:rsidRPr="00AA01DE" w:rsidRDefault="00AA01DE" w:rsidP="0047521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40EA9" w:rsidRPr="00AA01DE" w:rsidRDefault="00740EA9" w:rsidP="00096F81">
      <w:pPr>
        <w:jc w:val="both"/>
        <w:rPr>
          <w:sz w:val="22"/>
          <w:szCs w:val="22"/>
        </w:rPr>
      </w:pPr>
    </w:p>
    <w:p w:rsidR="00740EA9" w:rsidRPr="00406B03" w:rsidRDefault="00406B03" w:rsidP="00740EA9">
      <w:pPr>
        <w:ind w:left="705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 b r a z l o ž e n j e</w:t>
      </w:r>
    </w:p>
    <w:p w:rsidR="00096F81" w:rsidRPr="00096F81" w:rsidRDefault="00096F81" w:rsidP="00096F81">
      <w:pPr>
        <w:jc w:val="center"/>
        <w:rPr>
          <w:b/>
          <w:i/>
          <w:sz w:val="22"/>
          <w:szCs w:val="22"/>
          <w:lang w:val="en-US"/>
        </w:rPr>
      </w:pPr>
    </w:p>
    <w:p w:rsidR="009951A7" w:rsidRPr="009951A7" w:rsidRDefault="009951A7" w:rsidP="009951A7">
      <w:pPr>
        <w:spacing w:before="60" w:after="60"/>
        <w:rPr>
          <w:b/>
        </w:rPr>
      </w:pPr>
      <w:r w:rsidRPr="009951A7">
        <w:rPr>
          <w:b/>
          <w:lang/>
        </w:rPr>
        <w:t xml:space="preserve">Broj nabavke: </w:t>
      </w:r>
      <w:r w:rsidRPr="009951A7">
        <w:rPr>
          <w:b/>
        </w:rPr>
        <w:t>RHP-W7-JN 28/2018</w:t>
      </w:r>
    </w:p>
    <w:p w:rsidR="009951A7" w:rsidRPr="00584461" w:rsidRDefault="009951A7" w:rsidP="009951A7">
      <w:pPr>
        <w:spacing w:before="60" w:after="60"/>
        <w:rPr>
          <w:b/>
          <w:lang/>
        </w:rPr>
      </w:pPr>
      <w:r w:rsidRPr="001B7338">
        <w:rPr>
          <w:b/>
          <w:lang/>
        </w:rPr>
        <w:t>Naručilac</w:t>
      </w:r>
      <w:r>
        <w:rPr>
          <w:lang/>
        </w:rPr>
        <w:t>:</w:t>
      </w:r>
      <w:r w:rsidRPr="00882514">
        <w:rPr>
          <w:lang/>
        </w:rPr>
        <w:t xml:space="preserve"> </w:t>
      </w:r>
      <w:r w:rsidRPr="00B0641C">
        <w:rPr>
          <w:b/>
          <w:lang/>
        </w:rPr>
        <w:t>О</w:t>
      </w:r>
      <w:r>
        <w:rPr>
          <w:b/>
          <w:lang/>
        </w:rPr>
        <w:t xml:space="preserve">PŠTINA </w:t>
      </w:r>
      <w:r w:rsidRPr="00B0641C">
        <w:rPr>
          <w:b/>
          <w:lang/>
        </w:rPr>
        <w:t xml:space="preserve"> </w:t>
      </w:r>
      <w:r>
        <w:rPr>
          <w:b/>
          <w:lang/>
        </w:rPr>
        <w:t xml:space="preserve">VELIKA PLANA, </w:t>
      </w:r>
      <w:r>
        <w:t>ul, Miloša Velikog broj 30, 11320 Velika Plana</w:t>
      </w:r>
    </w:p>
    <w:p w:rsidR="009951A7" w:rsidRDefault="009951A7" w:rsidP="009951A7">
      <w:pPr>
        <w:spacing w:before="60" w:after="60"/>
      </w:pPr>
      <w:r w:rsidRPr="001B7338">
        <w:rPr>
          <w:b/>
          <w:lang/>
        </w:rPr>
        <w:t>Predmet nabavke</w:t>
      </w:r>
      <w:r w:rsidRPr="001B7338">
        <w:rPr>
          <w:lang/>
        </w:rPr>
        <w:t>:</w:t>
      </w:r>
      <w:r>
        <w:rPr>
          <w:lang/>
        </w:rPr>
        <w:t xml:space="preserve">  </w:t>
      </w:r>
      <w:r w:rsidRPr="00E33FC1">
        <w:rPr>
          <w:b/>
        </w:rPr>
        <w:t xml:space="preserve">Nabavka </w:t>
      </w:r>
      <w:r>
        <w:rPr>
          <w:b/>
        </w:rPr>
        <w:t>2</w:t>
      </w:r>
      <w:r w:rsidRPr="00E33FC1">
        <w:rPr>
          <w:b/>
        </w:rPr>
        <w:t xml:space="preserve"> paketa građevinskog materijala</w:t>
      </w:r>
      <w:r w:rsidRPr="00E33FC1">
        <w:t xml:space="preserve">, </w:t>
      </w:r>
      <w:r w:rsidRPr="00E33FC1">
        <w:rPr>
          <w:b/>
        </w:rPr>
        <w:t xml:space="preserve">nameštaja i  </w:t>
      </w:r>
      <w:r w:rsidRPr="00E33FC1">
        <w:rPr>
          <w:b/>
          <w:bCs/>
          <w:lang/>
        </w:rPr>
        <w:t>električnih uređaja za seoska domaćinstva</w:t>
      </w:r>
      <w:r>
        <w:t xml:space="preserve">, šifra iz ORN: </w:t>
      </w:r>
    </w:p>
    <w:p w:rsidR="009951A7" w:rsidRPr="009335B7" w:rsidRDefault="009951A7" w:rsidP="009951A7">
      <w:pPr>
        <w:spacing w:before="60" w:after="60"/>
      </w:pPr>
      <w:r w:rsidRPr="009335B7">
        <w:t>Nabavka građevinskog materijala, šifra iz ORN: 44110000</w:t>
      </w:r>
    </w:p>
    <w:p w:rsidR="009951A7" w:rsidRPr="009335B7" w:rsidRDefault="009951A7" w:rsidP="009951A7">
      <w:pPr>
        <w:spacing w:before="60" w:after="60"/>
      </w:pPr>
      <w:r w:rsidRPr="009335B7">
        <w:t>Nabavka nameštaja za kuću, šifra iz ORN: 39140000</w:t>
      </w:r>
    </w:p>
    <w:p w:rsidR="009951A7" w:rsidRPr="00882514" w:rsidRDefault="009951A7" w:rsidP="009951A7">
      <w:pPr>
        <w:spacing w:before="60" w:after="60"/>
      </w:pPr>
      <w:r w:rsidRPr="009335B7">
        <w:t>Nabavka aparata za domaćinstvo, šifra iz ORN: 39700000</w:t>
      </w:r>
    </w:p>
    <w:p w:rsidR="009951A7" w:rsidRDefault="009951A7" w:rsidP="009951A7">
      <w:pPr>
        <w:spacing w:before="60" w:after="60"/>
        <w:rPr>
          <w:lang/>
        </w:rPr>
      </w:pPr>
      <w:r w:rsidRPr="001B7338">
        <w:rPr>
          <w:b/>
          <w:lang/>
        </w:rPr>
        <w:t>Vrsta postupka</w:t>
      </w:r>
      <w:r w:rsidRPr="001B7338">
        <w:rPr>
          <w:lang/>
        </w:rPr>
        <w:t xml:space="preserve">: </w:t>
      </w:r>
      <w:r w:rsidRPr="006703D3">
        <w:rPr>
          <w:b/>
        </w:rPr>
        <w:t>Nabavka male vrednosti</w:t>
      </w:r>
      <w:r w:rsidRPr="00E33FC1">
        <w:rPr>
          <w:b/>
        </w:rPr>
        <w:t xml:space="preserve"> dobara</w:t>
      </w:r>
      <w:r w:rsidRPr="001B7338">
        <w:rPr>
          <w:lang/>
        </w:rPr>
        <w:t xml:space="preserve">, pokrenut Odlukom o pokretanju postupka </w:t>
      </w:r>
      <w:r w:rsidRPr="00882514">
        <w:rPr>
          <w:lang/>
        </w:rPr>
        <w:t xml:space="preserve">broj </w:t>
      </w:r>
      <w:r>
        <w:rPr>
          <w:b/>
        </w:rPr>
        <w:t>031-141</w:t>
      </w:r>
      <w:r w:rsidRPr="00E33FC1">
        <w:rPr>
          <w:b/>
          <w:lang/>
        </w:rPr>
        <w:t>/20</w:t>
      </w:r>
      <w:r w:rsidRPr="00E33FC1">
        <w:rPr>
          <w:b/>
        </w:rPr>
        <w:t xml:space="preserve">18-II </w:t>
      </w:r>
      <w:r w:rsidRPr="00E33FC1">
        <w:t xml:space="preserve">od </w:t>
      </w:r>
      <w:r>
        <w:rPr>
          <w:b/>
          <w:lang/>
        </w:rPr>
        <w:t>21.09</w:t>
      </w:r>
      <w:r w:rsidRPr="00E33FC1">
        <w:rPr>
          <w:b/>
          <w:lang/>
        </w:rPr>
        <w:t>.</w:t>
      </w:r>
      <w:r w:rsidRPr="00E33FC1">
        <w:rPr>
          <w:b/>
        </w:rPr>
        <w:t>2018.</w:t>
      </w:r>
      <w:r>
        <w:rPr>
          <w:b/>
        </w:rPr>
        <w:t xml:space="preserve"> </w:t>
      </w:r>
      <w:r w:rsidRPr="00882514">
        <w:rPr>
          <w:lang/>
        </w:rPr>
        <w:t>godine.</w:t>
      </w:r>
    </w:p>
    <w:p w:rsidR="009951A7" w:rsidRPr="00215EE0" w:rsidRDefault="009951A7" w:rsidP="009951A7">
      <w:pPr>
        <w:spacing w:before="60" w:after="60"/>
        <w:rPr>
          <w:lang/>
        </w:rPr>
      </w:pPr>
    </w:p>
    <w:p w:rsidR="009951A7" w:rsidRDefault="009951A7" w:rsidP="009951A7">
      <w:pPr>
        <w:spacing w:before="60" w:after="60"/>
        <w:rPr>
          <w:lang/>
        </w:rPr>
      </w:pPr>
      <w:r w:rsidRPr="003109F0">
        <w:rPr>
          <w:b/>
          <w:lang/>
        </w:rPr>
        <w:t>Procenjena vrednost nabavke:</w:t>
      </w:r>
      <w:r>
        <w:rPr>
          <w:lang/>
        </w:rPr>
        <w:t xml:space="preserve"> </w:t>
      </w:r>
      <w:r>
        <w:rPr>
          <w:b/>
          <w:color w:val="000000"/>
          <w:lang/>
        </w:rPr>
        <w:t>353</w:t>
      </w:r>
      <w:r w:rsidRPr="00E33FC1">
        <w:rPr>
          <w:b/>
          <w:color w:val="000000"/>
          <w:lang/>
        </w:rPr>
        <w:t>.7</w:t>
      </w:r>
      <w:r>
        <w:rPr>
          <w:b/>
          <w:color w:val="000000"/>
          <w:lang/>
        </w:rPr>
        <w:t>46</w:t>
      </w:r>
      <w:r>
        <w:rPr>
          <w:b/>
          <w:color w:val="000000"/>
          <w:lang/>
        </w:rPr>
        <w:t>,</w:t>
      </w:r>
      <w:r>
        <w:rPr>
          <w:b/>
          <w:color w:val="000000"/>
          <w:lang/>
        </w:rPr>
        <w:t xml:space="preserve">55  </w:t>
      </w:r>
      <w:r w:rsidRPr="001B7338">
        <w:rPr>
          <w:lang w:val="sr-Cyrl-CS"/>
        </w:rPr>
        <w:t>RSD bez PDV-a</w:t>
      </w:r>
      <w:r>
        <w:rPr>
          <w:lang/>
        </w:rPr>
        <w:t>.</w:t>
      </w:r>
    </w:p>
    <w:p w:rsidR="009951A7" w:rsidRPr="00215EE0" w:rsidRDefault="009951A7" w:rsidP="009951A7">
      <w:pPr>
        <w:spacing w:before="60" w:after="60"/>
        <w:rPr>
          <w:lang/>
        </w:rPr>
      </w:pPr>
    </w:p>
    <w:p w:rsidR="009951A7" w:rsidRPr="00215EE0" w:rsidRDefault="009951A7" w:rsidP="009951A7">
      <w:pPr>
        <w:spacing w:before="60" w:after="60"/>
        <w:rPr>
          <w:lang/>
        </w:rPr>
      </w:pPr>
      <w:r w:rsidRPr="001B7338">
        <w:rPr>
          <w:lang/>
        </w:rPr>
        <w:t>Poziv za podnošenje ponuda i tenderska dokumentacija objavljeni su na Portalu uprave za javne nabavke</w:t>
      </w:r>
      <w:r>
        <w:t xml:space="preserve"> (www.portal.ujn.gov.rs)</w:t>
      </w:r>
      <w:r w:rsidRPr="001B7338">
        <w:rPr>
          <w:lang/>
        </w:rPr>
        <w:t xml:space="preserve"> </w:t>
      </w:r>
      <w:r w:rsidRPr="001B7338">
        <w:rPr>
          <w:lang/>
        </w:rPr>
        <w:t xml:space="preserve">i </w:t>
      </w:r>
      <w:r>
        <w:rPr>
          <w:lang/>
        </w:rPr>
        <w:t>internet stranici</w:t>
      </w:r>
      <w:r w:rsidRPr="001B7338">
        <w:rPr>
          <w:lang/>
        </w:rPr>
        <w:t xml:space="preserve"> Naručioca</w:t>
      </w:r>
      <w:r>
        <w:t xml:space="preserve">  </w:t>
      </w:r>
      <w:r w:rsidRPr="00761592">
        <w:rPr>
          <w:b/>
        </w:rPr>
        <w:t>www.velikaplana.rs</w:t>
      </w:r>
      <w:r w:rsidRPr="001B7338">
        <w:rPr>
          <w:lang/>
        </w:rPr>
        <w:t xml:space="preserve"> dana</w:t>
      </w:r>
      <w:r>
        <w:rPr>
          <w:lang/>
        </w:rPr>
        <w:t xml:space="preserve"> </w:t>
      </w:r>
      <w:r>
        <w:rPr>
          <w:b/>
          <w:lang/>
        </w:rPr>
        <w:t>01.10</w:t>
      </w:r>
      <w:r w:rsidRPr="00D84662">
        <w:rPr>
          <w:b/>
          <w:lang/>
        </w:rPr>
        <w:t>.201</w:t>
      </w:r>
      <w:r>
        <w:rPr>
          <w:b/>
          <w:lang/>
        </w:rPr>
        <w:t>8</w:t>
      </w:r>
      <w:r w:rsidRPr="00D84662">
        <w:rPr>
          <w:b/>
          <w:lang/>
        </w:rPr>
        <w:t xml:space="preserve">. </w:t>
      </w:r>
      <w:r>
        <w:rPr>
          <w:b/>
          <w:lang/>
        </w:rPr>
        <w:t xml:space="preserve"> </w:t>
      </w:r>
      <w:r>
        <w:rPr>
          <w:lang/>
        </w:rPr>
        <w:t>godine</w:t>
      </w:r>
      <w:r w:rsidRPr="001B7338">
        <w:rPr>
          <w:lang/>
        </w:rPr>
        <w:t>,</w:t>
      </w:r>
      <w:r>
        <w:t xml:space="preserve"> </w:t>
      </w:r>
      <w:r w:rsidRPr="001B7338">
        <w:rPr>
          <w:lang/>
        </w:rPr>
        <w:t xml:space="preserve">sa rokom za podnošenje ponuda do </w:t>
      </w:r>
      <w:r>
        <w:rPr>
          <w:b/>
          <w:lang/>
        </w:rPr>
        <w:t>10.10</w:t>
      </w:r>
      <w:r w:rsidRPr="00921913">
        <w:rPr>
          <w:b/>
          <w:lang w:val="sr-Cyrl-CS"/>
        </w:rPr>
        <w:t>.201</w:t>
      </w:r>
      <w:r>
        <w:rPr>
          <w:b/>
          <w:lang w:val="sr-Cyrl-CS"/>
        </w:rPr>
        <w:t>8</w:t>
      </w:r>
      <w:r w:rsidRPr="00921913">
        <w:rPr>
          <w:b/>
          <w:lang w:val="sr-Cyrl-CS"/>
        </w:rPr>
        <w:t>.</w:t>
      </w:r>
      <w:r>
        <w:rPr>
          <w:b/>
          <w:lang/>
        </w:rPr>
        <w:t xml:space="preserve"> godine  do 12:00 </w:t>
      </w:r>
      <w:r>
        <w:rPr>
          <w:lang/>
        </w:rPr>
        <w:t>časova</w:t>
      </w:r>
      <w:r w:rsidRPr="001B7338">
        <w:rPr>
          <w:lang/>
        </w:rPr>
        <w:t>.</w:t>
      </w:r>
    </w:p>
    <w:p w:rsidR="009951A7" w:rsidRDefault="009951A7" w:rsidP="009951A7">
      <w:pPr>
        <w:spacing w:before="60" w:after="60"/>
        <w:rPr>
          <w:lang/>
        </w:rPr>
      </w:pPr>
      <w:r>
        <w:t>Sprovođenje postupka predmetne nabavke vodi Komisija</w:t>
      </w:r>
      <w:r w:rsidRPr="001B7338">
        <w:rPr>
          <w:lang/>
        </w:rPr>
        <w:t xml:space="preserve"> </w:t>
      </w:r>
      <w:r w:rsidRPr="001B7338">
        <w:t>za</w:t>
      </w:r>
      <w:r>
        <w:rPr>
          <w:lang/>
        </w:rPr>
        <w:t xml:space="preserve"> </w:t>
      </w:r>
      <w:r>
        <w:rPr>
          <w:lang/>
        </w:rPr>
        <w:t xml:space="preserve">nabavke </w:t>
      </w:r>
      <w:r>
        <w:rPr>
          <w:lang/>
        </w:rPr>
        <w:t>(u daljem tekstu: Komisija)</w:t>
      </w:r>
      <w:r w:rsidRPr="001B7338">
        <w:rPr>
          <w:lang/>
        </w:rPr>
        <w:t xml:space="preserve"> </w:t>
      </w:r>
      <w:r>
        <w:t>formirana</w:t>
      </w:r>
      <w:r w:rsidRPr="001B7338">
        <w:rPr>
          <w:lang/>
        </w:rPr>
        <w:t xml:space="preserve"> </w:t>
      </w:r>
      <w:r w:rsidRPr="001B7338">
        <w:t>Re</w:t>
      </w:r>
      <w:r w:rsidRPr="001B7338">
        <w:rPr>
          <w:lang/>
        </w:rPr>
        <w:t>š</w:t>
      </w:r>
      <w:r w:rsidRPr="001B7338">
        <w:t>enjem</w:t>
      </w:r>
      <w:r w:rsidRPr="00181920">
        <w:t xml:space="preserve"> </w:t>
      </w:r>
      <w:r w:rsidRPr="001B7338">
        <w:t>broj</w:t>
      </w:r>
      <w:r>
        <w:rPr>
          <w:lang/>
        </w:rPr>
        <w:t xml:space="preserve"> </w:t>
      </w:r>
      <w:r>
        <w:rPr>
          <w:lang/>
        </w:rPr>
        <w:t xml:space="preserve"> </w:t>
      </w:r>
      <w:r>
        <w:rPr>
          <w:rFonts w:eastAsia="Calibri"/>
          <w:b/>
          <w:lang/>
        </w:rPr>
        <w:t>031-142</w:t>
      </w:r>
      <w:r w:rsidRPr="00D84662">
        <w:rPr>
          <w:rFonts w:eastAsia="Calibri"/>
          <w:b/>
          <w:lang w:val="sr-Cyrl-CS"/>
        </w:rPr>
        <w:t>/201</w:t>
      </w:r>
      <w:r>
        <w:rPr>
          <w:rFonts w:eastAsia="Calibri"/>
          <w:b/>
          <w:lang/>
        </w:rPr>
        <w:t>8</w:t>
      </w:r>
      <w:r w:rsidRPr="00D84662">
        <w:rPr>
          <w:rFonts w:eastAsia="Calibri"/>
          <w:b/>
          <w:lang w:val="sr-Cyrl-CS"/>
        </w:rPr>
        <w:t>-</w:t>
      </w:r>
      <w:r w:rsidRPr="00D84662">
        <w:rPr>
          <w:rFonts w:eastAsia="Calibri"/>
          <w:b/>
          <w:lang/>
        </w:rPr>
        <w:t>II</w:t>
      </w:r>
      <w:r w:rsidRPr="00D84662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 xml:space="preserve">  </w:t>
      </w:r>
      <w:r w:rsidRPr="00D84662">
        <w:rPr>
          <w:rFonts w:eastAsia="Calibri"/>
          <w:b/>
          <w:lang w:val="sr-Cyrl-CS"/>
        </w:rPr>
        <w:t>о</w:t>
      </w:r>
      <w:r>
        <w:rPr>
          <w:rFonts w:eastAsia="Calibri"/>
          <w:b/>
          <w:lang/>
        </w:rPr>
        <w:t>d</w:t>
      </w:r>
      <w:r w:rsidRPr="00D84662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 xml:space="preserve">  </w:t>
      </w:r>
      <w:r>
        <w:rPr>
          <w:rFonts w:eastAsia="Calibri"/>
          <w:b/>
          <w:lang/>
        </w:rPr>
        <w:t>21.09</w:t>
      </w:r>
      <w:r w:rsidRPr="00D84662">
        <w:rPr>
          <w:rFonts w:eastAsia="Calibri"/>
          <w:b/>
          <w:lang w:val="sr-Cyrl-CS"/>
        </w:rPr>
        <w:t>.201</w:t>
      </w:r>
      <w:r>
        <w:rPr>
          <w:rFonts w:eastAsia="Calibri"/>
          <w:b/>
          <w:lang/>
        </w:rPr>
        <w:t>8</w:t>
      </w:r>
      <w:r w:rsidRPr="00D84662">
        <w:rPr>
          <w:rFonts w:eastAsia="Calibri"/>
          <w:b/>
          <w:lang w:val="sr-Cyrl-CS"/>
        </w:rPr>
        <w:t>.</w:t>
      </w:r>
      <w:r>
        <w:rPr>
          <w:rFonts w:eastAsia="Calibri"/>
          <w:b/>
          <w:lang/>
        </w:rPr>
        <w:t xml:space="preserve"> </w:t>
      </w:r>
      <w:r w:rsidRPr="00D84662">
        <w:rPr>
          <w:rFonts w:eastAsia="Calibri"/>
          <w:b/>
          <w:lang w:val="sr-Cyrl-CS"/>
        </w:rPr>
        <w:t xml:space="preserve"> </w:t>
      </w:r>
      <w:r>
        <w:rPr>
          <w:b/>
        </w:rPr>
        <w:t>godine</w:t>
      </w:r>
      <w:r>
        <w:rPr>
          <w:lang/>
        </w:rPr>
        <w:t>.</w:t>
      </w:r>
    </w:p>
    <w:p w:rsidR="009951A7" w:rsidRPr="00215EE0" w:rsidRDefault="009951A7" w:rsidP="009951A7">
      <w:pPr>
        <w:spacing w:before="60" w:after="60"/>
        <w:rPr>
          <w:lang/>
        </w:rPr>
      </w:pPr>
    </w:p>
    <w:p w:rsidR="009951A7" w:rsidRPr="001B7338" w:rsidRDefault="009951A7" w:rsidP="009951A7">
      <w:pPr>
        <w:tabs>
          <w:tab w:val="num" w:pos="1080"/>
        </w:tabs>
        <w:spacing w:before="60" w:after="60"/>
        <w:contextualSpacing/>
        <w:rPr>
          <w:lang/>
        </w:rPr>
      </w:pPr>
      <w:r w:rsidRPr="001B7338">
        <w:t>Postupak</w:t>
      </w:r>
      <w:r w:rsidRPr="001B7338">
        <w:rPr>
          <w:lang/>
        </w:rPr>
        <w:t xml:space="preserve"> </w:t>
      </w:r>
      <w:r>
        <w:rPr>
          <w:lang/>
        </w:rPr>
        <w:t xml:space="preserve"> </w:t>
      </w:r>
      <w:r w:rsidRPr="001B7338">
        <w:t>otvaranja</w:t>
      </w:r>
      <w:r w:rsidRPr="001B7338">
        <w:rPr>
          <w:lang/>
        </w:rPr>
        <w:t xml:space="preserve"> </w:t>
      </w:r>
      <w:r w:rsidRPr="001B7338">
        <w:t>ponuda</w:t>
      </w:r>
      <w:r w:rsidRPr="001B7338">
        <w:rPr>
          <w:lang/>
        </w:rPr>
        <w:t xml:space="preserve"> </w:t>
      </w:r>
      <w:r w:rsidRPr="001B7338">
        <w:t>vo</w:t>
      </w:r>
      <w:r w:rsidRPr="001B7338">
        <w:rPr>
          <w:lang/>
        </w:rPr>
        <w:t>đ</w:t>
      </w:r>
      <w:r w:rsidRPr="001B7338">
        <w:t>en</w:t>
      </w:r>
      <w:r w:rsidRPr="001B7338">
        <w:rPr>
          <w:lang/>
        </w:rPr>
        <w:t xml:space="preserve"> </w:t>
      </w:r>
      <w:r w:rsidRPr="001B7338">
        <w:t>je</w:t>
      </w:r>
      <w:r w:rsidRPr="001B7338">
        <w:rPr>
          <w:lang/>
        </w:rPr>
        <w:t xml:space="preserve"> </w:t>
      </w:r>
      <w:r w:rsidRPr="001B7338">
        <w:t>u</w:t>
      </w:r>
      <w:r w:rsidRPr="001B7338">
        <w:rPr>
          <w:lang/>
        </w:rPr>
        <w:t xml:space="preserve"> </w:t>
      </w:r>
      <w:r w:rsidRPr="001B7338">
        <w:t>prostorijama</w:t>
      </w:r>
      <w:r w:rsidRPr="001B7338">
        <w:rPr>
          <w:lang/>
        </w:rPr>
        <w:t xml:space="preserve"> </w:t>
      </w:r>
      <w:r w:rsidRPr="001B7338">
        <w:t>Naru</w:t>
      </w:r>
      <w:r w:rsidRPr="001B7338">
        <w:rPr>
          <w:lang/>
        </w:rPr>
        <w:t>č</w:t>
      </w:r>
      <w:r w:rsidRPr="001B7338">
        <w:t>ioca</w:t>
      </w:r>
      <w:r>
        <w:rPr>
          <w:lang/>
        </w:rPr>
        <w:t xml:space="preserve">, </w:t>
      </w:r>
      <w:r>
        <w:rPr>
          <w:lang/>
        </w:rPr>
        <w:t xml:space="preserve">zgrada Opštine Velika Plana </w:t>
      </w:r>
      <w:r>
        <w:t xml:space="preserve">u Velikoj Plani, </w:t>
      </w:r>
      <w:r w:rsidRPr="00705A3B">
        <w:t xml:space="preserve"> </w:t>
      </w:r>
      <w:r>
        <w:t xml:space="preserve">Miloša Velikog broj 30, dana </w:t>
      </w:r>
      <w:r>
        <w:rPr>
          <w:b/>
          <w:lang/>
        </w:rPr>
        <w:t>1</w:t>
      </w:r>
      <w:r>
        <w:rPr>
          <w:b/>
          <w:lang/>
        </w:rPr>
        <w:t>0</w:t>
      </w:r>
      <w:r>
        <w:rPr>
          <w:b/>
          <w:lang w:val="sr-Cyrl-CS"/>
        </w:rPr>
        <w:t>.</w:t>
      </w:r>
      <w:r>
        <w:rPr>
          <w:b/>
          <w:lang/>
        </w:rPr>
        <w:t>10</w:t>
      </w:r>
      <w:r w:rsidRPr="00921913">
        <w:rPr>
          <w:b/>
          <w:lang w:val="sr-Cyrl-CS"/>
        </w:rPr>
        <w:t>.201</w:t>
      </w:r>
      <w:r>
        <w:rPr>
          <w:b/>
          <w:lang w:val="sr-Cyrl-CS"/>
        </w:rPr>
        <w:t>8</w:t>
      </w:r>
      <w:r w:rsidRPr="00921913">
        <w:rPr>
          <w:b/>
          <w:lang w:val="sr-Cyrl-CS"/>
        </w:rPr>
        <w:t>.</w:t>
      </w:r>
      <w:r>
        <w:rPr>
          <w:b/>
          <w:lang/>
        </w:rPr>
        <w:t xml:space="preserve"> godine  </w:t>
      </w:r>
      <w:r w:rsidRPr="00705A3B">
        <w:t xml:space="preserve">sa početkom u </w:t>
      </w:r>
      <w:r>
        <w:rPr>
          <w:b/>
          <w:lang/>
        </w:rPr>
        <w:t xml:space="preserve">12:30 </w:t>
      </w:r>
      <w:r>
        <w:rPr>
          <w:lang/>
        </w:rPr>
        <w:t>časova</w:t>
      </w:r>
      <w:r>
        <w:t>, od strane</w:t>
      </w:r>
      <w:r w:rsidRPr="001B7338">
        <w:rPr>
          <w:lang/>
        </w:rPr>
        <w:t xml:space="preserve">: </w:t>
      </w:r>
    </w:p>
    <w:p w:rsidR="009951A7" w:rsidRPr="001B7338" w:rsidRDefault="009951A7" w:rsidP="009951A7">
      <w:pPr>
        <w:autoSpaceDE w:val="0"/>
        <w:autoSpaceDN w:val="0"/>
        <w:adjustRightInd w:val="0"/>
        <w:spacing w:before="60" w:after="60"/>
        <w:rPr>
          <w:noProof/>
          <w:lang/>
        </w:rPr>
      </w:pPr>
    </w:p>
    <w:tbl>
      <w:tblPr>
        <w:tblW w:w="5000" w:type="pct"/>
        <w:jc w:val="center"/>
        <w:tblLook w:val="04A0"/>
      </w:tblPr>
      <w:tblGrid>
        <w:gridCol w:w="4870"/>
        <w:gridCol w:w="4796"/>
      </w:tblGrid>
      <w:tr w:rsidR="009951A7" w:rsidRPr="001B7338" w:rsidTr="00D11921">
        <w:trPr>
          <w:trHeight w:val="645"/>
          <w:jc w:val="center"/>
        </w:trPr>
        <w:tc>
          <w:tcPr>
            <w:tcW w:w="2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951A7" w:rsidRPr="001B7338" w:rsidRDefault="009951A7" w:rsidP="00D11921">
            <w:pPr>
              <w:spacing w:before="60" w:after="60"/>
              <w:jc w:val="center"/>
              <w:rPr>
                <w:b/>
                <w:bCs/>
                <w:color w:val="000000"/>
                <w:lang/>
              </w:rPr>
            </w:pPr>
            <w:r w:rsidRPr="001B7338">
              <w:rPr>
                <w:b/>
                <w:bCs/>
                <w:color w:val="000000"/>
                <w:lang/>
              </w:rPr>
              <w:t>Ime i prezime</w:t>
            </w:r>
          </w:p>
        </w:tc>
        <w:tc>
          <w:tcPr>
            <w:tcW w:w="2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hideMark/>
          </w:tcPr>
          <w:p w:rsidR="009951A7" w:rsidRPr="001B7338" w:rsidRDefault="009951A7" w:rsidP="00D11921">
            <w:pPr>
              <w:spacing w:before="60" w:after="60"/>
              <w:jc w:val="center"/>
            </w:pPr>
            <w:r w:rsidRPr="001B7338">
              <w:t>Zadaci u komisiji</w:t>
            </w:r>
          </w:p>
        </w:tc>
      </w:tr>
      <w:tr w:rsidR="009951A7" w:rsidRPr="001B7338" w:rsidTr="00D11921">
        <w:trPr>
          <w:trHeight w:val="402"/>
          <w:jc w:val="center"/>
        </w:trPr>
        <w:tc>
          <w:tcPr>
            <w:tcW w:w="25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1A7" w:rsidRPr="00882514" w:rsidRDefault="009951A7" w:rsidP="00D11921">
            <w:pPr>
              <w:spacing w:before="60" w:after="60"/>
              <w:rPr>
                <w:color w:val="000000"/>
                <w:lang/>
              </w:rPr>
            </w:pPr>
            <w:r>
              <w:rPr>
                <w:b/>
                <w:noProof/>
                <w:lang/>
              </w:rPr>
              <w:t>Svetlana Mladenović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1A7" w:rsidRPr="001B7338" w:rsidRDefault="009951A7" w:rsidP="00D11921">
            <w:pPr>
              <w:spacing w:before="60" w:after="60"/>
              <w:jc w:val="center"/>
            </w:pPr>
            <w:r>
              <w:t>Pred</w:t>
            </w:r>
            <w:r w:rsidRPr="001B7338">
              <w:t xml:space="preserve">sednik komisije </w:t>
            </w:r>
          </w:p>
        </w:tc>
      </w:tr>
      <w:tr w:rsidR="009951A7" w:rsidRPr="001B7338" w:rsidTr="00D11921">
        <w:trPr>
          <w:trHeight w:val="402"/>
          <w:jc w:val="center"/>
        </w:trPr>
        <w:tc>
          <w:tcPr>
            <w:tcW w:w="25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1A7" w:rsidRPr="00882514" w:rsidRDefault="009951A7" w:rsidP="00D11921">
            <w:pPr>
              <w:spacing w:before="60" w:after="60"/>
              <w:rPr>
                <w:color w:val="000000"/>
                <w:lang/>
              </w:rPr>
            </w:pPr>
            <w:r>
              <w:rPr>
                <w:b/>
                <w:lang/>
              </w:rPr>
              <w:lastRenderedPageBreak/>
              <w:t>Svetlana Mitić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A7" w:rsidRPr="001B7338" w:rsidRDefault="009951A7" w:rsidP="00D11921">
            <w:pPr>
              <w:spacing w:before="60" w:after="60"/>
              <w:jc w:val="center"/>
            </w:pPr>
            <w:r>
              <w:t>Sekret</w:t>
            </w:r>
            <w:r w:rsidRPr="001B7338">
              <w:t xml:space="preserve">ar komisije </w:t>
            </w:r>
          </w:p>
        </w:tc>
      </w:tr>
    </w:tbl>
    <w:p w:rsidR="009951A7" w:rsidRPr="001B7338" w:rsidRDefault="009951A7" w:rsidP="009951A7">
      <w:pPr>
        <w:spacing w:before="60" w:after="60"/>
        <w:rPr>
          <w:lang/>
        </w:rPr>
      </w:pPr>
    </w:p>
    <w:p w:rsidR="009951A7" w:rsidRPr="001B7338" w:rsidRDefault="009951A7" w:rsidP="009951A7">
      <w:pPr>
        <w:spacing w:before="60" w:after="60"/>
      </w:pPr>
      <w:r w:rsidRPr="001B7338">
        <w:rPr>
          <w:lang w:val="sr-Cyrl-CS"/>
        </w:rPr>
        <w:t xml:space="preserve">Blagovremeno tj. do dana </w:t>
      </w:r>
      <w:r>
        <w:rPr>
          <w:b/>
          <w:lang/>
        </w:rPr>
        <w:t>10</w:t>
      </w:r>
      <w:r>
        <w:rPr>
          <w:b/>
          <w:lang w:val="sr-Cyrl-CS"/>
        </w:rPr>
        <w:t>.</w:t>
      </w:r>
      <w:r>
        <w:rPr>
          <w:b/>
          <w:lang/>
        </w:rPr>
        <w:t>10</w:t>
      </w:r>
      <w:r w:rsidRPr="00921913">
        <w:rPr>
          <w:b/>
          <w:lang w:val="sr-Cyrl-CS"/>
        </w:rPr>
        <w:t>.201</w:t>
      </w:r>
      <w:r>
        <w:rPr>
          <w:b/>
          <w:lang w:val="sr-Cyrl-CS"/>
        </w:rPr>
        <w:t>8</w:t>
      </w:r>
      <w:r w:rsidRPr="00921913">
        <w:rPr>
          <w:b/>
          <w:lang w:val="sr-Cyrl-CS"/>
        </w:rPr>
        <w:t>.</w:t>
      </w:r>
      <w:r>
        <w:rPr>
          <w:b/>
          <w:lang/>
        </w:rPr>
        <w:t xml:space="preserve"> godine  </w:t>
      </w:r>
      <w:r>
        <w:rPr>
          <w:lang/>
        </w:rPr>
        <w:t>do 12:00  časova</w:t>
      </w:r>
      <w:r w:rsidRPr="001B7338">
        <w:rPr>
          <w:lang w:val="sr-Cyrl-CS"/>
        </w:rPr>
        <w:t>, pristigle su ponude sledećih ponuđača i to po navedenom redosledu:</w:t>
      </w:r>
    </w:p>
    <w:p w:rsidR="009951A7" w:rsidRPr="001B7338" w:rsidRDefault="009951A7" w:rsidP="009951A7">
      <w:pPr>
        <w:autoSpaceDE w:val="0"/>
        <w:autoSpaceDN w:val="0"/>
        <w:adjustRightInd w:val="0"/>
        <w:spacing w:before="60" w:after="60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7"/>
        <w:gridCol w:w="1947"/>
        <w:gridCol w:w="3932"/>
        <w:gridCol w:w="2040"/>
      </w:tblGrid>
      <w:tr w:rsidR="009951A7" w:rsidRPr="001B7338" w:rsidTr="00D11921">
        <w:trPr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 w:rsidRPr="001B7338">
              <w:rPr>
                <w:b/>
                <w:noProof/>
                <w:lang w:val="ru-RU"/>
              </w:rPr>
              <w:t>R</w:t>
            </w:r>
            <w:r>
              <w:rPr>
                <w:b/>
                <w:noProof/>
              </w:rPr>
              <w:t xml:space="preserve">ed. </w:t>
            </w:r>
            <w:r w:rsidRPr="001B7338">
              <w:rPr>
                <w:b/>
                <w:noProof/>
                <w:lang w:val="ru-RU"/>
              </w:rPr>
              <w:t>br</w:t>
            </w:r>
            <w:r w:rsidRPr="001B7338">
              <w:rPr>
                <w:b/>
                <w:noProof/>
              </w:rPr>
              <w:t>.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 w:rsidRPr="00181920">
              <w:rPr>
                <w:b/>
                <w:noProof/>
                <w:lang w:val="ru-RU"/>
              </w:rPr>
              <w:t>Br.</w:t>
            </w:r>
            <w:r>
              <w:rPr>
                <w:b/>
                <w:noProof/>
              </w:rPr>
              <w:t xml:space="preserve"> </w:t>
            </w:r>
            <w:r w:rsidRPr="00181920">
              <w:rPr>
                <w:b/>
                <w:noProof/>
                <w:lang w:val="ru-RU"/>
              </w:rPr>
              <w:t xml:space="preserve">ponude 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 w:rsidRPr="001B7338">
              <w:rPr>
                <w:b/>
                <w:noProof/>
              </w:rPr>
              <w:t>Naziv ili šifra ponuđača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Datum i v</w:t>
            </w:r>
            <w:r w:rsidRPr="001B7338">
              <w:rPr>
                <w:b/>
                <w:noProof/>
              </w:rPr>
              <w:t>reme prijema ponude</w:t>
            </w:r>
          </w:p>
        </w:tc>
      </w:tr>
      <w:tr w:rsidR="009951A7" w:rsidRPr="001B7338" w:rsidTr="00D11921">
        <w:trPr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7F4DA4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lang/>
              </w:rPr>
            </w:pPr>
            <w:r>
              <w:rPr>
                <w:noProof/>
                <w:lang/>
              </w:rPr>
              <w:t>1.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181920" w:rsidRDefault="009951A7" w:rsidP="00D11921">
            <w:pPr>
              <w:tabs>
                <w:tab w:val="left" w:pos="-59"/>
              </w:tabs>
              <w:jc w:val="center"/>
              <w:rPr>
                <w:noProof/>
              </w:rPr>
            </w:pP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>5237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54220F" w:rsidRDefault="009951A7" w:rsidP="00D11921">
            <w:pPr>
              <w:spacing w:before="60" w:after="60"/>
              <w:ind w:left="34"/>
              <w:rPr>
                <w:b/>
                <w:color w:val="000000"/>
                <w:sz w:val="20"/>
                <w:szCs w:val="20"/>
                <w:lang w:val="pl-PL"/>
              </w:rPr>
            </w:pP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 xml:space="preserve">Marković doo </w:t>
            </w:r>
          </w:p>
          <w:p w:rsidR="009951A7" w:rsidRPr="0054220F" w:rsidRDefault="009951A7" w:rsidP="00D11921">
            <w:pPr>
              <w:spacing w:before="60" w:after="60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>Prilepska broj 28</w:t>
            </w:r>
          </w:p>
          <w:p w:rsidR="009951A7" w:rsidRPr="00A25C4A" w:rsidRDefault="009951A7" w:rsidP="00D11921">
            <w:pPr>
              <w:tabs>
                <w:tab w:val="left" w:pos="0"/>
              </w:tabs>
            </w:pP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>35210 Svijalnac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7C4A93" w:rsidRDefault="009951A7" w:rsidP="00D11921">
            <w:pPr>
              <w:tabs>
                <w:tab w:val="left" w:pos="0"/>
              </w:tabs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10.10.2018</w:t>
            </w:r>
            <w:r w:rsidRPr="004E0AA0">
              <w:rPr>
                <w:b/>
                <w:lang/>
              </w:rPr>
              <w:t xml:space="preserve">. </w:t>
            </w:r>
            <w:r>
              <w:rPr>
                <w:b/>
                <w:lang/>
              </w:rPr>
              <w:t xml:space="preserve"> u</w:t>
            </w:r>
          </w:p>
          <w:p w:rsidR="009951A7" w:rsidRPr="00724217" w:rsidRDefault="009951A7" w:rsidP="00D11921">
            <w:pPr>
              <w:tabs>
                <w:tab w:val="left" w:pos="0"/>
              </w:tabs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11:52</w:t>
            </w:r>
          </w:p>
        </w:tc>
      </w:tr>
      <w:tr w:rsidR="009951A7" w:rsidRPr="001B7338" w:rsidTr="00D11921">
        <w:trPr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  <w:lang/>
              </w:rPr>
            </w:pPr>
            <w:r>
              <w:rPr>
                <w:noProof/>
                <w:lang/>
              </w:rPr>
              <w:t>2.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724217" w:rsidRDefault="009951A7" w:rsidP="00D11921">
            <w:pPr>
              <w:tabs>
                <w:tab w:val="left" w:pos="-59"/>
              </w:tabs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5238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54220F" w:rsidRDefault="009951A7" w:rsidP="00D11921">
            <w:pPr>
              <w:spacing w:before="60" w:after="60"/>
              <w:ind w:left="34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PTP Savić </w:t>
            </w: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 xml:space="preserve"> doo </w:t>
            </w:r>
          </w:p>
          <w:p w:rsidR="009951A7" w:rsidRPr="0054220F" w:rsidRDefault="009951A7" w:rsidP="00D11921">
            <w:pPr>
              <w:spacing w:before="60" w:after="60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 Ul. Glavaševa </w:t>
            </w: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 xml:space="preserve"> broj 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70/2</w:t>
            </w:r>
          </w:p>
          <w:p w:rsidR="009951A7" w:rsidRPr="004E0AA0" w:rsidRDefault="009951A7" w:rsidP="00D11921">
            <w:pPr>
              <w:tabs>
                <w:tab w:val="left" w:pos="0"/>
              </w:tabs>
              <w:rPr>
                <w:b/>
                <w:color w:val="000000"/>
                <w:lang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11420 Smederevska Palanka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7C4A93" w:rsidRDefault="009951A7" w:rsidP="00D11921">
            <w:pPr>
              <w:tabs>
                <w:tab w:val="left" w:pos="0"/>
              </w:tabs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10.10.2018</w:t>
            </w:r>
            <w:r w:rsidRPr="004E0AA0">
              <w:rPr>
                <w:b/>
                <w:lang/>
              </w:rPr>
              <w:t xml:space="preserve">. </w:t>
            </w:r>
            <w:r>
              <w:rPr>
                <w:b/>
                <w:lang/>
              </w:rPr>
              <w:t xml:space="preserve"> u</w:t>
            </w:r>
          </w:p>
          <w:p w:rsidR="009951A7" w:rsidRPr="004E0AA0" w:rsidRDefault="009951A7" w:rsidP="00D11921">
            <w:pPr>
              <w:tabs>
                <w:tab w:val="left" w:pos="0"/>
              </w:tabs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12:00</w:t>
            </w:r>
          </w:p>
        </w:tc>
      </w:tr>
    </w:tbl>
    <w:p w:rsidR="009951A7" w:rsidRPr="007F4DA4" w:rsidRDefault="009951A7" w:rsidP="009951A7">
      <w:pPr>
        <w:spacing w:before="60" w:after="60"/>
        <w:rPr>
          <w:b/>
          <w:highlight w:val="yellow"/>
        </w:rPr>
      </w:pPr>
      <w:r w:rsidRPr="001B7338">
        <w:t xml:space="preserve">Neblagovremene ponude: </w:t>
      </w:r>
      <w:r w:rsidRPr="007F4DA4">
        <w:rPr>
          <w:b/>
          <w:highlight w:val="lightGray"/>
        </w:rPr>
        <w:t>NEMA</w:t>
      </w:r>
    </w:p>
    <w:p w:rsidR="009951A7" w:rsidRPr="001B7338" w:rsidRDefault="009951A7" w:rsidP="009951A7">
      <w:pPr>
        <w:autoSpaceDE w:val="0"/>
        <w:autoSpaceDN w:val="0"/>
        <w:adjustRightInd w:val="0"/>
        <w:spacing w:before="60" w:after="60"/>
        <w:rPr>
          <w:lang/>
        </w:rPr>
      </w:pPr>
    </w:p>
    <w:p w:rsidR="009951A7" w:rsidRPr="001B7338" w:rsidRDefault="009951A7" w:rsidP="009951A7">
      <w:pPr>
        <w:spacing w:before="60" w:after="60"/>
        <w:rPr>
          <w:lang/>
        </w:rPr>
      </w:pPr>
      <w:r w:rsidRPr="001B7338">
        <w:rPr>
          <w:lang w:val="sr-Cyrl-CS"/>
        </w:rPr>
        <w:t xml:space="preserve">Komisija je sačinila </w:t>
      </w:r>
      <w:r w:rsidRPr="007F4DA4">
        <w:rPr>
          <w:b/>
          <w:lang w:val="sr-Cyrl-CS"/>
        </w:rPr>
        <w:t>Zapisnik</w:t>
      </w:r>
      <w:r w:rsidRPr="007F4DA4">
        <w:rPr>
          <w:b/>
        </w:rPr>
        <w:t xml:space="preserve"> </w:t>
      </w:r>
      <w:r w:rsidRPr="007F4DA4">
        <w:rPr>
          <w:b/>
          <w:lang w:val="sr-Cyrl-CS"/>
        </w:rPr>
        <w:t>o otvaranju ponuda</w:t>
      </w:r>
      <w:r w:rsidRPr="001B7338">
        <w:rPr>
          <w:lang w:val="sr-Cyrl-CS"/>
        </w:rPr>
        <w:t xml:space="preserve"> </w:t>
      </w:r>
      <w:r>
        <w:t xml:space="preserve">od </w:t>
      </w:r>
      <w:r w:rsidRPr="004E0AA0">
        <w:rPr>
          <w:b/>
          <w:lang/>
        </w:rPr>
        <w:t>1</w:t>
      </w:r>
      <w:r>
        <w:rPr>
          <w:b/>
          <w:lang/>
        </w:rPr>
        <w:t>0</w:t>
      </w:r>
      <w:r>
        <w:rPr>
          <w:b/>
          <w:lang/>
        </w:rPr>
        <w:t>.</w:t>
      </w:r>
      <w:r>
        <w:rPr>
          <w:b/>
          <w:lang/>
        </w:rPr>
        <w:t>10</w:t>
      </w:r>
      <w:r w:rsidRPr="004E0AA0">
        <w:rPr>
          <w:b/>
          <w:lang/>
        </w:rPr>
        <w:t>.201</w:t>
      </w:r>
      <w:r w:rsidRPr="004E0AA0">
        <w:rPr>
          <w:b/>
          <w:lang/>
        </w:rPr>
        <w:t>8</w:t>
      </w:r>
      <w:r w:rsidRPr="004E0AA0">
        <w:rPr>
          <w:b/>
          <w:lang/>
        </w:rPr>
        <w:t xml:space="preserve">. </w:t>
      </w:r>
      <w:r>
        <w:rPr>
          <w:b/>
          <w:lang/>
        </w:rPr>
        <w:t xml:space="preserve"> </w:t>
      </w:r>
      <w:r>
        <w:t>godine</w:t>
      </w:r>
      <w:r w:rsidRPr="001B7338">
        <w:rPr>
          <w:lang w:val="sr-Cyrl-CS"/>
        </w:rPr>
        <w:t>, čija je verodostojna kopija</w:t>
      </w:r>
      <w:r>
        <w:rPr>
          <w:lang/>
        </w:rPr>
        <w:t xml:space="preserve">  uručena ovlašćenim predstavnicima ponuđača  </w:t>
      </w:r>
      <w:r w:rsidRPr="007C4A93">
        <w:rPr>
          <w:lang/>
        </w:rPr>
        <w:t>koj</w:t>
      </w:r>
      <w:r w:rsidRPr="007C4A93">
        <w:rPr>
          <w:lang/>
        </w:rPr>
        <w:t xml:space="preserve">i </w:t>
      </w:r>
      <w:r w:rsidRPr="007C4A93">
        <w:rPr>
          <w:lang/>
        </w:rPr>
        <w:t xml:space="preserve"> </w:t>
      </w:r>
      <w:r>
        <w:rPr>
          <w:lang/>
        </w:rPr>
        <w:t xml:space="preserve">su </w:t>
      </w:r>
      <w:r w:rsidRPr="007C4A93">
        <w:rPr>
          <w:lang/>
        </w:rPr>
        <w:t xml:space="preserve"> </w:t>
      </w:r>
      <w:r w:rsidRPr="007C4A93">
        <w:rPr>
          <w:lang/>
        </w:rPr>
        <w:t xml:space="preserve"> dostavi</w:t>
      </w:r>
      <w:r>
        <w:rPr>
          <w:lang/>
        </w:rPr>
        <w:t>li</w:t>
      </w:r>
      <w:r w:rsidRPr="007C4A93">
        <w:rPr>
          <w:lang/>
        </w:rPr>
        <w:t xml:space="preserve"> ponud</w:t>
      </w:r>
      <w:r w:rsidRPr="007C4A93">
        <w:rPr>
          <w:lang/>
        </w:rPr>
        <w:t xml:space="preserve">u </w:t>
      </w:r>
      <w:r w:rsidRPr="007C4A93">
        <w:rPr>
          <w:lang/>
        </w:rPr>
        <w:t xml:space="preserve"> u postupku nabavke</w:t>
      </w:r>
      <w:r>
        <w:rPr>
          <w:lang/>
        </w:rPr>
        <w:t xml:space="preserve">, nakon zavšenog postupka javnog otvaranja ponuda . </w:t>
      </w:r>
    </w:p>
    <w:p w:rsidR="009951A7" w:rsidRPr="007F4DA4" w:rsidRDefault="009951A7" w:rsidP="009951A7">
      <w:pPr>
        <w:spacing w:before="60" w:after="60"/>
      </w:pPr>
    </w:p>
    <w:p w:rsidR="009951A7" w:rsidRDefault="009951A7" w:rsidP="009951A7">
      <w:pPr>
        <w:spacing w:before="60" w:after="60"/>
        <w:rPr>
          <w:lang/>
        </w:rPr>
      </w:pPr>
      <w:r w:rsidRPr="001B7338">
        <w:rPr>
          <w:lang w:val="ru-RU"/>
        </w:rPr>
        <w:t xml:space="preserve">Komisija je sprovela </w:t>
      </w:r>
      <w:r w:rsidRPr="001B7338">
        <w:rPr>
          <w:lang w:val="sr-Cyrl-CS"/>
        </w:rPr>
        <w:t>postupak pregleda i stručne ocene ponuda u periodu</w:t>
      </w:r>
      <w:r>
        <w:rPr>
          <w:lang w:val="sr-Cyrl-CS"/>
        </w:rPr>
        <w:t>:</w:t>
      </w:r>
      <w:r w:rsidRPr="007C4A93">
        <w:rPr>
          <w:b/>
          <w:lang/>
        </w:rPr>
        <w:t xml:space="preserve"> </w:t>
      </w:r>
      <w:r>
        <w:rPr>
          <w:b/>
          <w:lang/>
        </w:rPr>
        <w:t>11.10</w:t>
      </w:r>
      <w:r w:rsidRPr="004E0AA0">
        <w:rPr>
          <w:b/>
          <w:lang/>
        </w:rPr>
        <w:t>.201</w:t>
      </w:r>
      <w:r w:rsidRPr="004E0AA0">
        <w:rPr>
          <w:b/>
          <w:lang/>
        </w:rPr>
        <w:t>8</w:t>
      </w:r>
      <w:r w:rsidRPr="004E0AA0">
        <w:rPr>
          <w:b/>
          <w:lang/>
        </w:rPr>
        <w:t xml:space="preserve">. </w:t>
      </w:r>
      <w:r>
        <w:rPr>
          <w:b/>
          <w:lang/>
        </w:rPr>
        <w:t xml:space="preserve"> godine</w:t>
      </w:r>
      <w:r>
        <w:rPr>
          <w:lang/>
        </w:rPr>
        <w:t xml:space="preserve"> do </w:t>
      </w:r>
      <w:r>
        <w:rPr>
          <w:b/>
          <w:lang/>
        </w:rPr>
        <w:t>15.10</w:t>
      </w:r>
      <w:r w:rsidRPr="006D71A8">
        <w:rPr>
          <w:b/>
          <w:lang/>
        </w:rPr>
        <w:t>.2018. godine</w:t>
      </w:r>
      <w:r>
        <w:rPr>
          <w:lang/>
        </w:rPr>
        <w:t xml:space="preserve">  u prostorijama zgrade Opštine Velika Plana u Velikoj Plani </w:t>
      </w:r>
      <w:r>
        <w:t xml:space="preserve"> , </w:t>
      </w:r>
      <w:r w:rsidRPr="00705A3B">
        <w:t xml:space="preserve"> </w:t>
      </w:r>
      <w:r>
        <w:t>Miloša Velikog broj 30, sala za sastanke</w:t>
      </w:r>
      <w:r>
        <w:rPr>
          <w:lang/>
        </w:rPr>
        <w:t>.</w:t>
      </w:r>
    </w:p>
    <w:p w:rsidR="009951A7" w:rsidRDefault="009951A7" w:rsidP="009951A7">
      <w:pPr>
        <w:spacing w:before="60" w:after="60"/>
        <w:rPr>
          <w:lang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3"/>
        <w:gridCol w:w="1856"/>
        <w:gridCol w:w="1864"/>
        <w:gridCol w:w="2463"/>
      </w:tblGrid>
      <w:tr w:rsidR="009951A7" w:rsidRPr="001B7338" w:rsidTr="00D11921">
        <w:trPr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b/>
                <w:noProof/>
              </w:rPr>
            </w:pPr>
            <w:r>
              <w:rPr>
                <w:b/>
                <w:noProof/>
              </w:rPr>
              <w:t>Sastanci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Datum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Vreme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  <w:lang w:val="ru-RU"/>
              </w:rPr>
              <w:t>Mesto</w:t>
            </w:r>
          </w:p>
        </w:tc>
      </w:tr>
      <w:tr w:rsidR="009951A7" w:rsidRPr="001B7338" w:rsidTr="00D11921">
        <w:trPr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noProof/>
              </w:rPr>
            </w:pPr>
            <w:r>
              <w:rPr>
                <w:noProof/>
              </w:rPr>
              <w:t>Pripremni sastanak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12.10.2018.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11:00-12:00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Velika Plana</w:t>
            </w:r>
          </w:p>
        </w:tc>
      </w:tr>
      <w:tr w:rsidR="009951A7" w:rsidRPr="001B7338" w:rsidTr="00D11921">
        <w:trPr>
          <w:jc w:val="center"/>
        </w:trPr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noProof/>
              </w:rPr>
            </w:pPr>
            <w:r>
              <w:rPr>
                <w:noProof/>
              </w:rPr>
              <w:t>Prvi sastanak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15.10.2018.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11:00-13:00</w:t>
            </w:r>
          </w:p>
        </w:tc>
        <w:tc>
          <w:tcPr>
            <w:tcW w:w="1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Velika Plana</w:t>
            </w:r>
          </w:p>
        </w:tc>
      </w:tr>
    </w:tbl>
    <w:p w:rsidR="009951A7" w:rsidRDefault="009951A7" w:rsidP="009951A7">
      <w:pPr>
        <w:spacing w:before="60" w:after="60"/>
        <w:rPr>
          <w:lang w:val="sr-Cyrl-CS"/>
        </w:rPr>
      </w:pPr>
    </w:p>
    <w:p w:rsidR="009951A7" w:rsidRDefault="009951A7" w:rsidP="009951A7">
      <w:pPr>
        <w:spacing w:before="60" w:after="60"/>
      </w:pPr>
      <w:r>
        <w:t>U postupku stručne ocene ponuda, na gore navedenim sastancima, utvđeno je sledeće:</w:t>
      </w:r>
    </w:p>
    <w:p w:rsidR="009951A7" w:rsidRDefault="009951A7" w:rsidP="009951A7">
      <w:pPr>
        <w:spacing w:before="60" w:after="60"/>
      </w:pPr>
    </w:p>
    <w:p w:rsidR="009951A7" w:rsidRPr="007F4DA4" w:rsidRDefault="009951A7" w:rsidP="009951A7">
      <w:pPr>
        <w:spacing w:before="60" w:after="60"/>
        <w:rPr>
          <w:b/>
          <w:u w:val="single"/>
          <w:lang w:val="sr-Cyrl-CS"/>
        </w:rPr>
      </w:pPr>
      <w:r>
        <w:rPr>
          <w:b/>
          <w:u w:val="single"/>
          <w:lang/>
        </w:rPr>
        <w:t xml:space="preserve">Ocene usaglašenosti administrativnog dela ponude </w:t>
      </w:r>
    </w:p>
    <w:p w:rsidR="009951A7" w:rsidRPr="007F4DA4" w:rsidRDefault="009951A7" w:rsidP="009951A7">
      <w:pPr>
        <w:spacing w:before="60" w:after="60"/>
        <w:rPr>
          <w:lang w:val="sr-Cyrl-CS"/>
        </w:rPr>
      </w:pPr>
      <w:r w:rsidRPr="008B20A0">
        <w:rPr>
          <w:lang w:val="sr-Cyrl-CS"/>
        </w:rPr>
        <w:t>Članovi sa pr</w:t>
      </w:r>
      <w:r>
        <w:rPr>
          <w:lang w:val="sr-Cyrl-CS"/>
        </w:rPr>
        <w:t>avom glasa Komisije</w:t>
      </w:r>
      <w:r w:rsidRPr="008B20A0">
        <w:rPr>
          <w:lang w:val="sr-Cyrl-CS"/>
        </w:rPr>
        <w:t xml:space="preserve"> su</w:t>
      </w:r>
      <w:r>
        <w:rPr>
          <w:lang w:val="sr-Cyrl-CS"/>
        </w:rPr>
        <w:t xml:space="preserve"> koristili </w:t>
      </w:r>
      <w:r>
        <w:rPr>
          <w:b/>
          <w:lang w:val="sr-Cyrl-CS"/>
        </w:rPr>
        <w:t>T</w:t>
      </w:r>
      <w:r w:rsidRPr="007F4DA4">
        <w:rPr>
          <w:b/>
          <w:lang w:val="sr-Cyrl-CS"/>
        </w:rPr>
        <w:t>abelu</w:t>
      </w:r>
      <w:r>
        <w:rPr>
          <w:lang/>
        </w:rPr>
        <w:t xml:space="preserve"> </w:t>
      </w:r>
      <w:r w:rsidRPr="007F4DA4">
        <w:rPr>
          <w:b/>
          <w:lang/>
        </w:rPr>
        <w:t>usaglašenosti administrativnog dela ponude</w:t>
      </w:r>
      <w:r>
        <w:rPr>
          <w:lang w:val="sr-Cyrl-CS"/>
        </w:rPr>
        <w:t xml:space="preserve"> za usklađenost ponuda sa administrativnim uslovim</w:t>
      </w:r>
      <w:r>
        <w:t>a</w:t>
      </w:r>
      <w:r w:rsidRPr="00986F89">
        <w:t>,</w:t>
      </w:r>
      <w:r w:rsidRPr="00986F89">
        <w:rPr>
          <w:lang w:val="sr-Cyrl-CS"/>
        </w:rPr>
        <w:t xml:space="preserve"> radi</w:t>
      </w:r>
      <w:r w:rsidRPr="008B20A0">
        <w:rPr>
          <w:lang w:val="sr-Cyrl-CS"/>
        </w:rPr>
        <w:t xml:space="preserve"> pravilnog i potpunog utvrđivanja </w:t>
      </w:r>
      <w:r w:rsidRPr="007F4DA4">
        <w:rPr>
          <w:lang w:val="sr-Cyrl-CS"/>
        </w:rPr>
        <w:t>činjeničnog stanja i davanja ocene o ispunjenosti administrativnih uslova predviđenih Pozivom za podnošenje ponuda</w:t>
      </w:r>
      <w:r w:rsidRPr="007F4DA4">
        <w:rPr>
          <w:lang/>
        </w:rPr>
        <w:t xml:space="preserve"> i </w:t>
      </w:r>
      <w:r w:rsidRPr="007F4DA4">
        <w:rPr>
          <w:lang w:val="sr-Cyrl-CS"/>
        </w:rPr>
        <w:t>Tendersk</w:t>
      </w:r>
      <w:r w:rsidRPr="007F4DA4">
        <w:rPr>
          <w:lang/>
        </w:rPr>
        <w:t>i</w:t>
      </w:r>
      <w:r w:rsidRPr="007F4DA4">
        <w:rPr>
          <w:lang w:val="sr-Cyrl-CS"/>
        </w:rPr>
        <w:t>m do</w:t>
      </w:r>
      <w:r w:rsidRPr="007F4DA4">
        <w:rPr>
          <w:lang/>
        </w:rPr>
        <w:t>sijeom</w:t>
      </w:r>
      <w:r w:rsidRPr="007F4DA4">
        <w:rPr>
          <w:lang w:val="sr-Cyrl-CS"/>
        </w:rPr>
        <w:t xml:space="preserve"> </w:t>
      </w:r>
      <w:r w:rsidRPr="007F4DA4">
        <w:rPr>
          <w:lang/>
        </w:rPr>
        <w:t>(u daljem tekstu: Konkursna dokumentacija)</w:t>
      </w:r>
      <w:r w:rsidRPr="007F4DA4">
        <w:rPr>
          <w:lang w:val="sr-Cyrl-CS"/>
        </w:rPr>
        <w:t xml:space="preserve"> na ponud</w:t>
      </w:r>
      <w:r>
        <w:rPr>
          <w:lang/>
        </w:rPr>
        <w:t>u</w:t>
      </w:r>
      <w:r w:rsidRPr="007F4DA4">
        <w:rPr>
          <w:lang w:val="sr-Cyrl-CS"/>
        </w:rPr>
        <w:t xml:space="preserve"> napred naveden</w:t>
      </w:r>
      <w:r>
        <w:rPr>
          <w:lang/>
        </w:rPr>
        <w:t xml:space="preserve">og </w:t>
      </w:r>
      <w:r w:rsidRPr="007F4DA4">
        <w:rPr>
          <w:lang w:val="sr-Cyrl-CS"/>
        </w:rPr>
        <w:t xml:space="preserve"> ponuđača.</w:t>
      </w:r>
    </w:p>
    <w:p w:rsidR="009951A7" w:rsidRPr="00A44877" w:rsidRDefault="009951A7" w:rsidP="009951A7">
      <w:pPr>
        <w:spacing w:before="60" w:after="60"/>
      </w:pPr>
      <w:r w:rsidRPr="007F4DA4">
        <w:t>Svaki član sa pravom glasa je</w:t>
      </w:r>
      <w:r>
        <w:t xml:space="preserve"> vršio ocenu administrativne usaglašenosti koristeći gore pomenutu tabelu, koja čini sastavni deo ovog izveštaja i data je u prilogu istog.</w:t>
      </w:r>
    </w:p>
    <w:p w:rsidR="009951A7" w:rsidRDefault="009951A7" w:rsidP="009951A7">
      <w:pPr>
        <w:rPr>
          <w:rFonts w:ascii="Roboto" w:hAnsi="Roboto"/>
          <w:sz w:val="20"/>
          <w:lang w:val="sr-Cyrl-CS"/>
        </w:rPr>
      </w:pPr>
    </w:p>
    <w:p w:rsidR="009951A7" w:rsidRDefault="009951A7" w:rsidP="009951A7">
      <w:pPr>
        <w:spacing w:before="60" w:after="60"/>
      </w:pPr>
      <w:r>
        <w:t xml:space="preserve">Nakon sveobuhvatne analize i ocene </w:t>
      </w:r>
      <w:r w:rsidRPr="00856894">
        <w:rPr>
          <w:b/>
        </w:rPr>
        <w:t xml:space="preserve">usaglašenosti administrativnog dela </w:t>
      </w:r>
      <w:r>
        <w:t xml:space="preserve">dostavljenih ponuda, što je bliže opisano u </w:t>
      </w:r>
      <w:r w:rsidRPr="007F4DA4">
        <w:rPr>
          <w:b/>
          <w:lang/>
        </w:rPr>
        <w:t>T</w:t>
      </w:r>
      <w:r w:rsidRPr="007F4DA4">
        <w:rPr>
          <w:b/>
          <w:lang w:val="sr-Cyrl-CS"/>
        </w:rPr>
        <w:t>abel</w:t>
      </w:r>
      <w:r w:rsidRPr="007F4DA4">
        <w:rPr>
          <w:b/>
          <w:lang/>
        </w:rPr>
        <w:t>ama usaglašenosti administrativnog dela ponude</w:t>
      </w:r>
      <w:r>
        <w:t>, članovi sa pravom glasa Komisije su jednoglasno odlučili da su ponude:</w:t>
      </w:r>
    </w:p>
    <w:p w:rsidR="009951A7" w:rsidRDefault="009951A7" w:rsidP="009951A7">
      <w:pPr>
        <w:spacing w:before="60" w:after="60"/>
      </w:pPr>
    </w:p>
    <w:p w:rsidR="009951A7" w:rsidRPr="007F4DA4" w:rsidRDefault="009951A7" w:rsidP="009951A7">
      <w:pPr>
        <w:numPr>
          <w:ilvl w:val="0"/>
          <w:numId w:val="6"/>
        </w:numPr>
        <w:spacing w:before="60" w:after="60"/>
        <w:ind w:left="426" w:hanging="426"/>
        <w:jc w:val="both"/>
        <w:rPr>
          <w:highlight w:val="lightGray"/>
        </w:rPr>
      </w:pPr>
      <w:r w:rsidRPr="007F4DA4">
        <w:rPr>
          <w:highlight w:val="lightGray"/>
        </w:rPr>
        <w:t>Administrativno usaglašen</w:t>
      </w:r>
      <w:r>
        <w:rPr>
          <w:highlight w:val="lightGray"/>
        </w:rPr>
        <w:t xml:space="preserve">e </w:t>
      </w:r>
      <w:r w:rsidRPr="007F4DA4">
        <w:rPr>
          <w:highlight w:val="lightGray"/>
        </w:rPr>
        <w:t xml:space="preserve"> sa svim uslovima i zahtevima iz </w:t>
      </w:r>
      <w:r>
        <w:rPr>
          <w:highlight w:val="lightGray"/>
        </w:rPr>
        <w:t>Konkursne dokumentacije</w:t>
      </w:r>
      <w:r w:rsidRPr="007F4DA4">
        <w:rPr>
          <w:highlight w:val="lightGray"/>
        </w:rPr>
        <w:t>.</w:t>
      </w:r>
    </w:p>
    <w:p w:rsidR="009951A7" w:rsidRDefault="009951A7" w:rsidP="009951A7">
      <w:pPr>
        <w:spacing w:before="60" w:after="60"/>
        <w:rPr>
          <w:lang/>
        </w:rPr>
      </w:pPr>
    </w:p>
    <w:p w:rsidR="009951A7" w:rsidRPr="00FA6D51" w:rsidRDefault="009951A7" w:rsidP="009951A7">
      <w:pPr>
        <w:spacing w:before="60" w:after="60"/>
        <w:rPr>
          <w:lang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8"/>
        <w:gridCol w:w="6507"/>
        <w:gridCol w:w="2161"/>
      </w:tblGrid>
      <w:tr w:rsidR="009951A7" w:rsidRPr="001B7338" w:rsidTr="00D11921">
        <w:trPr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Redni </w:t>
            </w:r>
            <w:r>
              <w:rPr>
                <w:b/>
                <w:noProof/>
              </w:rPr>
              <w:lastRenderedPageBreak/>
              <w:t>broj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Naziv ponuđača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Broj ponude</w:t>
            </w:r>
          </w:p>
        </w:tc>
      </w:tr>
      <w:tr w:rsidR="009951A7" w:rsidRPr="001B7338" w:rsidTr="00D11921">
        <w:trPr>
          <w:trHeight w:val="542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1.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EB7383" w:rsidRDefault="009951A7" w:rsidP="00D11921">
            <w:pPr>
              <w:spacing w:before="60" w:after="60"/>
              <w:ind w:left="34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Marković doo,   </w:t>
            </w: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>Svijalnac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181920" w:rsidRDefault="009951A7" w:rsidP="00D11921">
            <w:pPr>
              <w:tabs>
                <w:tab w:val="left" w:pos="-59"/>
              </w:tabs>
              <w:jc w:val="center"/>
              <w:rPr>
                <w:noProof/>
              </w:rPr>
            </w:pP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>5237</w:t>
            </w:r>
          </w:p>
        </w:tc>
      </w:tr>
      <w:tr w:rsidR="009951A7" w:rsidRPr="001B7338" w:rsidTr="00D11921">
        <w:trPr>
          <w:trHeight w:val="542"/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EB7383" w:rsidRDefault="009951A7" w:rsidP="00D11921">
            <w:pPr>
              <w:spacing w:before="60" w:after="60"/>
              <w:ind w:left="34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PTP Savić </w:t>
            </w: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 xml:space="preserve"> doo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,   Smederevska Palanka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724217" w:rsidRDefault="009951A7" w:rsidP="00D11921">
            <w:pPr>
              <w:tabs>
                <w:tab w:val="left" w:pos="-59"/>
              </w:tabs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5238</w:t>
            </w:r>
          </w:p>
        </w:tc>
      </w:tr>
    </w:tbl>
    <w:p w:rsidR="009951A7" w:rsidRPr="006D71A8" w:rsidRDefault="009951A7" w:rsidP="009951A7">
      <w:pPr>
        <w:spacing w:before="60" w:after="60"/>
        <w:rPr>
          <w:lang/>
        </w:rPr>
      </w:pPr>
    </w:p>
    <w:p w:rsidR="009951A7" w:rsidRDefault="009951A7" w:rsidP="009951A7">
      <w:pPr>
        <w:numPr>
          <w:ilvl w:val="0"/>
          <w:numId w:val="6"/>
        </w:numPr>
        <w:spacing w:before="60" w:after="60"/>
        <w:ind w:left="426" w:hanging="426"/>
        <w:jc w:val="both"/>
      </w:pPr>
      <w:r w:rsidRPr="007F4DA4">
        <w:rPr>
          <w:highlight w:val="lightGray"/>
        </w:rPr>
        <w:t>Administrativno n</w:t>
      </w:r>
      <w:r w:rsidRPr="004D6371">
        <w:rPr>
          <w:highlight w:val="lightGray"/>
        </w:rPr>
        <w:t>eusaglaš</w:t>
      </w:r>
      <w:r w:rsidRPr="007F4DA4">
        <w:rPr>
          <w:highlight w:val="lightGray"/>
        </w:rPr>
        <w:t>enih pon</w:t>
      </w:r>
      <w:r>
        <w:rPr>
          <w:highlight w:val="lightGray"/>
        </w:rPr>
        <w:t>u</w:t>
      </w:r>
      <w:r w:rsidRPr="007F4DA4">
        <w:rPr>
          <w:highlight w:val="lightGray"/>
        </w:rPr>
        <w:t>da nije bilo</w:t>
      </w:r>
      <w:r>
        <w:t>.</w:t>
      </w:r>
    </w:p>
    <w:p w:rsidR="009951A7" w:rsidRDefault="009951A7" w:rsidP="009951A7">
      <w:pPr>
        <w:spacing w:before="60" w:after="60"/>
      </w:pPr>
    </w:p>
    <w:p w:rsidR="009951A7" w:rsidRPr="007F4DA4" w:rsidRDefault="009951A7" w:rsidP="009951A7">
      <w:pPr>
        <w:spacing w:before="60" w:after="60"/>
        <w:rPr>
          <w:b/>
          <w:u w:val="single"/>
        </w:rPr>
      </w:pPr>
      <w:r w:rsidRPr="007F4DA4">
        <w:rPr>
          <w:b/>
          <w:u w:val="single"/>
        </w:rPr>
        <w:t xml:space="preserve">Ocena usaglašenosti tehničkog dela ponude </w:t>
      </w:r>
    </w:p>
    <w:p w:rsidR="009951A7" w:rsidRPr="007F4DA4" w:rsidRDefault="009951A7" w:rsidP="009951A7">
      <w:pPr>
        <w:shd w:val="clear" w:color="auto" w:fill="FFFFFF"/>
        <w:rPr>
          <w:b/>
          <w:color w:val="000000"/>
          <w:lang/>
        </w:rPr>
      </w:pPr>
    </w:p>
    <w:p w:rsidR="009951A7" w:rsidRDefault="009951A7" w:rsidP="009951A7">
      <w:pPr>
        <w:shd w:val="clear" w:color="auto" w:fill="FFFFFF"/>
        <w:rPr>
          <w:color w:val="000000"/>
          <w:lang w:val="en-GB"/>
        </w:rPr>
      </w:pPr>
      <w:r>
        <w:rPr>
          <w:color w:val="000000"/>
          <w:lang w:val="en-GB"/>
        </w:rPr>
        <w:t>Članovi sa pravom glasa Komisije su koristili</w:t>
      </w:r>
      <w:r>
        <w:rPr>
          <w:lang w:val="sr-Cyrl-CS"/>
        </w:rPr>
        <w:t xml:space="preserve"> </w:t>
      </w:r>
      <w:r w:rsidRPr="007F4DA4">
        <w:rPr>
          <w:b/>
          <w:lang/>
        </w:rPr>
        <w:t>Tabelu usaglašenosti tehničkog dela ponude</w:t>
      </w:r>
      <w:r>
        <w:rPr>
          <w:lang/>
        </w:rPr>
        <w:t xml:space="preserve">, </w:t>
      </w:r>
      <w:r w:rsidRPr="006B20D7">
        <w:rPr>
          <w:color w:val="000000"/>
          <w:lang w:val="en-GB"/>
        </w:rPr>
        <w:t>radi pravilnog i potpunog utvrđivanja činjeničnog stanja i davanja ocene o ispunjenost</w:t>
      </w:r>
      <w:r w:rsidRPr="0089556E">
        <w:rPr>
          <w:color w:val="000000"/>
          <w:lang w:val="en-GB"/>
        </w:rPr>
        <w:t>i tehn</w:t>
      </w:r>
      <w:r>
        <w:rPr>
          <w:color w:val="000000"/>
          <w:lang w:val="en-GB"/>
        </w:rPr>
        <w:t>ičkih uslova predviđenih</w:t>
      </w:r>
      <w:r w:rsidRPr="0089556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Konkursnom dokumentacijiom</w:t>
      </w:r>
      <w:r>
        <w:rPr>
          <w:noProof/>
        </w:rPr>
        <w:t>.</w:t>
      </w:r>
    </w:p>
    <w:p w:rsidR="009951A7" w:rsidRDefault="009951A7" w:rsidP="009951A7">
      <w:pPr>
        <w:shd w:val="clear" w:color="auto" w:fill="FFFFFF"/>
        <w:rPr>
          <w:iCs/>
          <w:color w:val="000000"/>
          <w:lang w:val="en-GB"/>
        </w:rPr>
      </w:pPr>
      <w:r w:rsidRPr="0089556E">
        <w:rPr>
          <w:iCs/>
          <w:color w:val="000000"/>
          <w:lang w:val="en-GB"/>
        </w:rPr>
        <w:t>Svaki član sa pr</w:t>
      </w:r>
      <w:r w:rsidRPr="00A60053">
        <w:rPr>
          <w:iCs/>
          <w:color w:val="000000"/>
          <w:lang w:val="en-GB"/>
        </w:rPr>
        <w:t>avom glasa je vršio</w:t>
      </w:r>
      <w:r>
        <w:rPr>
          <w:iCs/>
          <w:color w:val="000000"/>
          <w:lang w:val="en-GB"/>
        </w:rPr>
        <w:t xml:space="preserve"> oc</w:t>
      </w:r>
      <w:r w:rsidRPr="0089556E">
        <w:rPr>
          <w:iCs/>
          <w:color w:val="000000"/>
          <w:lang w:val="en-GB"/>
        </w:rPr>
        <w:t>enu tehničke usaglašenosti korist</w:t>
      </w:r>
      <w:r>
        <w:rPr>
          <w:iCs/>
          <w:color w:val="000000"/>
          <w:lang w:val="en-GB"/>
        </w:rPr>
        <w:t>eći gore pomenutu tabelu, koja čini sastavni deo ovog Izv</w:t>
      </w:r>
      <w:r w:rsidRPr="0089556E">
        <w:rPr>
          <w:iCs/>
          <w:color w:val="000000"/>
          <w:lang w:val="en-GB"/>
        </w:rPr>
        <w:t>eštaja i data je u prilogu istog.</w:t>
      </w:r>
    </w:p>
    <w:p w:rsidR="009951A7" w:rsidRPr="00215EE0" w:rsidRDefault="009951A7" w:rsidP="009951A7">
      <w:pPr>
        <w:shd w:val="clear" w:color="auto" w:fill="FFFFFF"/>
        <w:rPr>
          <w:iCs/>
          <w:color w:val="000000"/>
          <w:lang w:val="en-GB"/>
        </w:rPr>
      </w:pPr>
      <w:r w:rsidRPr="007F4DA4">
        <w:t xml:space="preserve">Nakon sveobuhvatne analize i ocene </w:t>
      </w:r>
      <w:r w:rsidRPr="007F4DA4">
        <w:rPr>
          <w:b/>
        </w:rPr>
        <w:t>tehničke usaglašenosti</w:t>
      </w:r>
      <w:r w:rsidRPr="007F4DA4">
        <w:t xml:space="preserve"> dostavljenih ponuda, što je bliže opisano u </w:t>
      </w:r>
      <w:r>
        <w:rPr>
          <w:b/>
          <w:lang/>
        </w:rPr>
        <w:t>T</w:t>
      </w:r>
      <w:r w:rsidRPr="007F4DA4">
        <w:rPr>
          <w:b/>
          <w:lang w:val="sr-Cyrl-CS"/>
        </w:rPr>
        <w:t>abel</w:t>
      </w:r>
      <w:r w:rsidRPr="007F4DA4">
        <w:rPr>
          <w:b/>
          <w:lang/>
        </w:rPr>
        <w:t>ama usaglašenosti tehničkog dela ponude</w:t>
      </w:r>
      <w:r w:rsidRPr="007F4DA4">
        <w:t xml:space="preserve">, članovi sa pravom glasa Komisije su jednoglasno odlučili da </w:t>
      </w:r>
      <w:r>
        <w:t xml:space="preserve">je </w:t>
      </w:r>
      <w:r w:rsidRPr="007F4DA4">
        <w:t xml:space="preserve"> ponud</w:t>
      </w:r>
      <w:r>
        <w:t>a</w:t>
      </w:r>
      <w:r w:rsidRPr="007F4DA4">
        <w:t>:</w:t>
      </w:r>
    </w:p>
    <w:p w:rsidR="009951A7" w:rsidRDefault="009951A7" w:rsidP="009951A7">
      <w:pPr>
        <w:spacing w:before="60" w:after="60"/>
      </w:pPr>
    </w:p>
    <w:p w:rsidR="009951A7" w:rsidRDefault="009951A7" w:rsidP="009951A7">
      <w:pPr>
        <w:numPr>
          <w:ilvl w:val="0"/>
          <w:numId w:val="6"/>
        </w:numPr>
        <w:spacing w:before="60" w:after="60"/>
        <w:ind w:left="426" w:hanging="426"/>
        <w:jc w:val="both"/>
        <w:rPr>
          <w:highlight w:val="lightGray"/>
        </w:rPr>
      </w:pPr>
      <w:r>
        <w:rPr>
          <w:highlight w:val="lightGray"/>
        </w:rPr>
        <w:t xml:space="preserve">Tehnički </w:t>
      </w:r>
      <w:r w:rsidRPr="006C25BD">
        <w:rPr>
          <w:highlight w:val="lightGray"/>
        </w:rPr>
        <w:t>usaglašen</w:t>
      </w:r>
      <w:r>
        <w:rPr>
          <w:highlight w:val="lightGray"/>
        </w:rPr>
        <w:t>a</w:t>
      </w:r>
      <w:r w:rsidRPr="006C25BD">
        <w:rPr>
          <w:highlight w:val="lightGray"/>
        </w:rPr>
        <w:t xml:space="preserve"> sa svim uslovima i zahtevima iz </w:t>
      </w:r>
      <w:r>
        <w:rPr>
          <w:highlight w:val="lightGray"/>
        </w:rPr>
        <w:t>Konkursne dokumentacije</w:t>
      </w:r>
      <w:r w:rsidRPr="006C25BD">
        <w:rPr>
          <w:highlight w:val="lightGray"/>
        </w:rPr>
        <w:t>.</w:t>
      </w:r>
    </w:p>
    <w:p w:rsidR="009951A7" w:rsidRPr="00FA6D51" w:rsidRDefault="009951A7" w:rsidP="009951A7">
      <w:pPr>
        <w:spacing w:before="60" w:after="60"/>
        <w:rPr>
          <w:highlight w:val="lightGray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8"/>
        <w:gridCol w:w="6507"/>
        <w:gridCol w:w="2161"/>
      </w:tblGrid>
      <w:tr w:rsidR="009951A7" w:rsidRPr="001B7338" w:rsidTr="00D11921">
        <w:trPr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b/>
                <w:noProof/>
              </w:rPr>
            </w:pPr>
            <w:r>
              <w:rPr>
                <w:b/>
                <w:noProof/>
              </w:rPr>
              <w:t>Redni broj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Naziv ponuđača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Broj ponude</w:t>
            </w:r>
          </w:p>
        </w:tc>
      </w:tr>
      <w:tr w:rsidR="009951A7" w:rsidRPr="001B7338" w:rsidTr="00D11921">
        <w:trPr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EB7383" w:rsidRDefault="009951A7" w:rsidP="00D11921">
            <w:pPr>
              <w:spacing w:before="60" w:after="60"/>
              <w:ind w:left="34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PTP Savić </w:t>
            </w: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 xml:space="preserve"> doo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,   Smederevska Palanka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724217" w:rsidRDefault="009951A7" w:rsidP="00D11921">
            <w:pPr>
              <w:tabs>
                <w:tab w:val="left" w:pos="-59"/>
              </w:tabs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5238</w:t>
            </w:r>
          </w:p>
        </w:tc>
      </w:tr>
    </w:tbl>
    <w:p w:rsidR="009951A7" w:rsidRPr="00FA01BF" w:rsidRDefault="009951A7" w:rsidP="009951A7">
      <w:pPr>
        <w:spacing w:before="60" w:after="60"/>
      </w:pPr>
    </w:p>
    <w:p w:rsidR="009951A7" w:rsidRDefault="009951A7" w:rsidP="009951A7">
      <w:pPr>
        <w:spacing w:before="60" w:after="60"/>
        <w:rPr>
          <w:lang/>
        </w:rPr>
      </w:pPr>
      <w:r w:rsidRPr="00FA01BF">
        <w:rPr>
          <w:lang/>
        </w:rPr>
        <w:t>i</w:t>
      </w:r>
    </w:p>
    <w:p w:rsidR="009951A7" w:rsidRDefault="009951A7" w:rsidP="009951A7">
      <w:pPr>
        <w:spacing w:before="60" w:after="60"/>
      </w:pPr>
    </w:p>
    <w:p w:rsidR="009951A7" w:rsidRPr="00FA01BF" w:rsidRDefault="009951A7" w:rsidP="009951A7">
      <w:pPr>
        <w:numPr>
          <w:ilvl w:val="0"/>
          <w:numId w:val="6"/>
        </w:numPr>
        <w:shd w:val="clear" w:color="auto" w:fill="A6A6A6"/>
        <w:spacing w:before="60" w:after="60"/>
        <w:ind w:left="426" w:hanging="426"/>
        <w:jc w:val="both"/>
      </w:pPr>
      <w:r>
        <w:t>Tehnički</w:t>
      </w:r>
      <w:r w:rsidRPr="00FA01BF">
        <w:t xml:space="preserve"> neusaglašen</w:t>
      </w:r>
      <w:r>
        <w:t>a</w:t>
      </w:r>
      <w:r w:rsidRPr="00FA01BF">
        <w:t xml:space="preserve"> sa uslovima i zahtevima iz Konkursne dokumentacije, te ne bi trebalo da bud</w:t>
      </w:r>
      <w:r>
        <w:t>e</w:t>
      </w:r>
      <w:r w:rsidRPr="00FA01BF">
        <w:t xml:space="preserve"> dalje razmatran</w:t>
      </w:r>
      <w:r>
        <w:t>a</w:t>
      </w:r>
      <w:r w:rsidRPr="00FA01BF">
        <w:t xml:space="preserve"> iz sledećih razloga:</w:t>
      </w:r>
    </w:p>
    <w:p w:rsidR="009951A7" w:rsidRDefault="009951A7" w:rsidP="009951A7">
      <w:pPr>
        <w:spacing w:before="60" w:after="60"/>
        <w:ind w:left="720"/>
      </w:pPr>
    </w:p>
    <w:tbl>
      <w:tblPr>
        <w:tblW w:w="4967" w:type="pct"/>
        <w:jc w:val="center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2118"/>
        <w:gridCol w:w="1018"/>
        <w:gridCol w:w="5440"/>
      </w:tblGrid>
      <w:tr w:rsidR="009951A7" w:rsidRPr="001B7338" w:rsidTr="00D11921">
        <w:trPr>
          <w:trHeight w:val="780"/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b/>
                <w:noProof/>
              </w:rPr>
            </w:pPr>
            <w:r>
              <w:rPr>
                <w:b/>
                <w:noProof/>
              </w:rPr>
              <w:t>Redni broj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Naziv ponuđača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Broj ponude</w:t>
            </w:r>
          </w:p>
        </w:tc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Razlog</w:t>
            </w:r>
          </w:p>
        </w:tc>
      </w:tr>
      <w:tr w:rsidR="009951A7" w:rsidRPr="001B7338" w:rsidTr="00D11921">
        <w:trPr>
          <w:jc w:val="center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</w:p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</w:p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</w:p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</w:p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Marković doo,   </w:t>
            </w: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>Svijalnac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>5237</w:t>
            </w:r>
          </w:p>
        </w:tc>
        <w:tc>
          <w:tcPr>
            <w:tcW w:w="2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7" w:rsidRPr="00883332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noProof/>
                <w:sz w:val="22"/>
                <w:szCs w:val="22"/>
                <w:lang/>
              </w:rPr>
            </w:pPr>
            <w:r w:rsidRPr="00883332">
              <w:rPr>
                <w:noProof/>
                <w:sz w:val="22"/>
                <w:szCs w:val="22"/>
                <w:lang/>
              </w:rPr>
              <w:t xml:space="preserve">Ponuđač je dao ponudu za građevinski materijal koji nije u skladu sa </w:t>
            </w:r>
            <w:r w:rsidRPr="00883332">
              <w:rPr>
                <w:noProof/>
                <w:sz w:val="22"/>
                <w:szCs w:val="22"/>
              </w:rPr>
              <w:t>tehničkim zahtevima i standardima navedenim u Aneksu 1 i to:</w:t>
            </w:r>
          </w:p>
          <w:p w:rsidR="009951A7" w:rsidRPr="00883332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noProof/>
                <w:sz w:val="22"/>
                <w:szCs w:val="22"/>
              </w:rPr>
            </w:pPr>
            <w:r w:rsidRPr="00883332">
              <w:rPr>
                <w:noProof/>
                <w:sz w:val="22"/>
                <w:szCs w:val="22"/>
              </w:rPr>
              <w:t>- tačka 1.1- zahtevan je cement za betone do MB30,  CEM II B-M (PC35M) 32,5R. Ponuđač je dao ponudu za  cement PC 42,5;</w:t>
            </w:r>
          </w:p>
          <w:p w:rsidR="009951A7" w:rsidRPr="00883332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noProof/>
                <w:sz w:val="22"/>
                <w:szCs w:val="22"/>
              </w:rPr>
            </w:pPr>
            <w:r w:rsidRPr="00883332">
              <w:rPr>
                <w:noProof/>
                <w:sz w:val="22"/>
                <w:szCs w:val="22"/>
              </w:rPr>
              <w:t>- tačka 1.3.1 -zahtevano je rebrasto betonsko gvožđe (RA)- 10mm dužine 12m.Ponuđač je dao ponudu za rebrasto gvožđe RF 12.</w:t>
            </w:r>
          </w:p>
          <w:p w:rsidR="009951A7" w:rsidRPr="00883332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noProof/>
                <w:sz w:val="22"/>
                <w:szCs w:val="22"/>
              </w:rPr>
            </w:pPr>
            <w:r w:rsidRPr="00883332">
              <w:rPr>
                <w:sz w:val="22"/>
                <w:szCs w:val="22"/>
              </w:rPr>
              <w:t>U predmetnom postupku javne nabavke</w:t>
            </w:r>
            <w:r w:rsidRPr="00883332">
              <w:rPr>
                <w:noProof/>
                <w:sz w:val="22"/>
                <w:szCs w:val="22"/>
              </w:rPr>
              <w:t xml:space="preserve"> </w:t>
            </w:r>
            <w:r w:rsidRPr="00883332">
              <w:rPr>
                <w:sz w:val="22"/>
                <w:szCs w:val="22"/>
              </w:rPr>
              <w:t>ponude sa varijantama nisu dozvoljene, pa n</w:t>
            </w:r>
            <w:r w:rsidRPr="00883332">
              <w:rPr>
                <w:noProof/>
                <w:sz w:val="22"/>
                <w:szCs w:val="22"/>
              </w:rPr>
              <w:t xml:space="preserve">avedeno odstupanje u ponudi u odnosu na tendersku dokumentaciju nije prihvatljivo. </w:t>
            </w:r>
          </w:p>
          <w:p w:rsidR="009951A7" w:rsidRPr="00883332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noProof/>
                <w:sz w:val="22"/>
                <w:szCs w:val="22"/>
              </w:rPr>
            </w:pPr>
            <w:r w:rsidRPr="00883332">
              <w:rPr>
                <w:noProof/>
                <w:sz w:val="22"/>
                <w:szCs w:val="22"/>
              </w:rPr>
              <w:t xml:space="preserve">U skladu sa uputstvom ponuđačima, ponuđač je imao mogućnost da pre isteka roka za podnošenje ponuda od naručioca traži dodatna objašnjenja u vezi sa tenderskom </w:t>
            </w:r>
            <w:r w:rsidRPr="00883332">
              <w:rPr>
                <w:noProof/>
                <w:sz w:val="22"/>
                <w:szCs w:val="22"/>
              </w:rPr>
              <w:lastRenderedPageBreak/>
              <w:t xml:space="preserve">dokumentacijom. Ponuđač nije iskoristio datu mogućnost.  </w:t>
            </w:r>
          </w:p>
        </w:tc>
      </w:tr>
    </w:tbl>
    <w:p w:rsidR="009951A7" w:rsidRPr="00215EE0" w:rsidRDefault="009951A7" w:rsidP="009951A7">
      <w:pPr>
        <w:spacing w:before="60" w:after="60"/>
        <w:rPr>
          <w:lang/>
        </w:rPr>
      </w:pPr>
    </w:p>
    <w:p w:rsidR="009951A7" w:rsidRPr="00373039" w:rsidRDefault="009951A7" w:rsidP="009951A7">
      <w:pPr>
        <w:spacing w:before="60" w:after="60"/>
        <w:rPr>
          <w:b/>
          <w:u w:val="single"/>
        </w:rPr>
      </w:pPr>
      <w:r>
        <w:rPr>
          <w:b/>
          <w:u w:val="single"/>
        </w:rPr>
        <w:t>Ocena usaglašenosti f</w:t>
      </w:r>
      <w:r w:rsidRPr="007F4DA4">
        <w:rPr>
          <w:b/>
          <w:u w:val="single"/>
        </w:rPr>
        <w:t>inansijsk</w:t>
      </w:r>
      <w:r>
        <w:rPr>
          <w:b/>
          <w:u w:val="single"/>
        </w:rPr>
        <w:t>og</w:t>
      </w:r>
      <w:r w:rsidRPr="007F4DA4">
        <w:rPr>
          <w:b/>
          <w:u w:val="single"/>
        </w:rPr>
        <w:t xml:space="preserve"> </w:t>
      </w:r>
      <w:r>
        <w:rPr>
          <w:b/>
          <w:u w:val="single"/>
        </w:rPr>
        <w:t xml:space="preserve">dela ponude </w:t>
      </w:r>
    </w:p>
    <w:p w:rsidR="009951A7" w:rsidRDefault="009951A7" w:rsidP="009951A7">
      <w:pPr>
        <w:shd w:val="clear" w:color="auto" w:fill="FFFFFF"/>
        <w:rPr>
          <w:color w:val="000000"/>
          <w:lang w:val="en-GB"/>
        </w:rPr>
      </w:pPr>
      <w:r>
        <w:rPr>
          <w:color w:val="000000"/>
          <w:lang w:val="en-GB"/>
        </w:rPr>
        <w:t>Članovi sa pravom glasa Komisije su koristili</w:t>
      </w:r>
      <w:r>
        <w:rPr>
          <w:lang w:val="sr-Cyrl-CS"/>
        </w:rPr>
        <w:t xml:space="preserve"> </w:t>
      </w:r>
      <w:r w:rsidRPr="007F4DA4">
        <w:rPr>
          <w:b/>
          <w:lang/>
        </w:rPr>
        <w:t>Tabelu usaglašenosti finansijskog dela ponude</w:t>
      </w:r>
      <w:r>
        <w:rPr>
          <w:lang/>
        </w:rPr>
        <w:t xml:space="preserve">, </w:t>
      </w:r>
      <w:r w:rsidRPr="006B20D7">
        <w:rPr>
          <w:color w:val="000000"/>
          <w:lang w:val="en-GB"/>
        </w:rPr>
        <w:t>radi pravilnog i potpunog utvrđivanja činjeničnog stanja i davanja ocene o ispunjenost</w:t>
      </w:r>
      <w:r>
        <w:rPr>
          <w:color w:val="000000"/>
          <w:lang w:val="en-GB"/>
        </w:rPr>
        <w:t>i finansijskih uslova predviđenih</w:t>
      </w:r>
      <w:r w:rsidRPr="0089556E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Konkursnom </w:t>
      </w:r>
      <w:r w:rsidRPr="006B20D7">
        <w:rPr>
          <w:color w:val="000000"/>
          <w:lang w:val="en-GB"/>
        </w:rPr>
        <w:t>dosijeom</w:t>
      </w:r>
      <w:r>
        <w:rPr>
          <w:noProof/>
        </w:rPr>
        <w:t>.</w:t>
      </w:r>
    </w:p>
    <w:p w:rsidR="009951A7" w:rsidRDefault="009951A7" w:rsidP="009951A7">
      <w:pPr>
        <w:shd w:val="clear" w:color="auto" w:fill="FFFFFF"/>
        <w:rPr>
          <w:iCs/>
          <w:color w:val="000000"/>
          <w:lang w:val="en-GB"/>
        </w:rPr>
      </w:pPr>
      <w:r w:rsidRPr="0089556E">
        <w:rPr>
          <w:iCs/>
          <w:color w:val="000000"/>
          <w:lang w:val="en-GB"/>
        </w:rPr>
        <w:t>Svaki član sa pr</w:t>
      </w:r>
      <w:r w:rsidRPr="00A60053">
        <w:rPr>
          <w:iCs/>
          <w:color w:val="000000"/>
          <w:lang w:val="en-GB"/>
        </w:rPr>
        <w:t>avom glasa je vršio</w:t>
      </w:r>
      <w:r>
        <w:rPr>
          <w:iCs/>
          <w:color w:val="000000"/>
          <w:lang w:val="en-GB"/>
        </w:rPr>
        <w:t xml:space="preserve"> oc</w:t>
      </w:r>
      <w:r w:rsidRPr="0089556E">
        <w:rPr>
          <w:iCs/>
          <w:color w:val="000000"/>
          <w:lang w:val="en-GB"/>
        </w:rPr>
        <w:t xml:space="preserve">enu </w:t>
      </w:r>
      <w:r>
        <w:rPr>
          <w:iCs/>
          <w:color w:val="000000"/>
          <w:lang w:val="en-GB"/>
        </w:rPr>
        <w:t xml:space="preserve">finansijske </w:t>
      </w:r>
      <w:r w:rsidRPr="0089556E">
        <w:rPr>
          <w:iCs/>
          <w:color w:val="000000"/>
          <w:lang w:val="en-GB"/>
        </w:rPr>
        <w:t>usaglašenosti korist</w:t>
      </w:r>
      <w:r>
        <w:rPr>
          <w:iCs/>
          <w:color w:val="000000"/>
          <w:lang w:val="en-GB"/>
        </w:rPr>
        <w:t>eći gore pomenutu tabelu koja čini sastavni deo ovog Izv</w:t>
      </w:r>
      <w:r w:rsidRPr="0089556E">
        <w:rPr>
          <w:iCs/>
          <w:color w:val="000000"/>
          <w:lang w:val="en-GB"/>
        </w:rPr>
        <w:t>eštaja i data je u prilogu istog.</w:t>
      </w:r>
    </w:p>
    <w:p w:rsidR="009951A7" w:rsidRDefault="009951A7" w:rsidP="009951A7">
      <w:pPr>
        <w:shd w:val="clear" w:color="auto" w:fill="FFFFFF"/>
        <w:rPr>
          <w:iCs/>
          <w:color w:val="000000"/>
          <w:lang w:val="en-GB"/>
        </w:rPr>
      </w:pPr>
    </w:p>
    <w:p w:rsidR="009951A7" w:rsidRDefault="009951A7" w:rsidP="009951A7">
      <w:pPr>
        <w:shd w:val="clear" w:color="auto" w:fill="FFFFFF"/>
        <w:rPr>
          <w:iCs/>
          <w:color w:val="000000"/>
          <w:lang w:val="en-GB"/>
        </w:rPr>
      </w:pPr>
    </w:p>
    <w:p w:rsidR="009951A7" w:rsidRPr="006C25BD" w:rsidRDefault="009951A7" w:rsidP="009951A7">
      <w:pPr>
        <w:numPr>
          <w:ilvl w:val="0"/>
          <w:numId w:val="6"/>
        </w:numPr>
        <w:spacing w:before="60" w:after="60"/>
        <w:ind w:left="426" w:hanging="426"/>
        <w:jc w:val="both"/>
        <w:rPr>
          <w:highlight w:val="lightGray"/>
        </w:rPr>
      </w:pPr>
      <w:r>
        <w:rPr>
          <w:highlight w:val="lightGray"/>
        </w:rPr>
        <w:t xml:space="preserve">Finansijski </w:t>
      </w:r>
      <w:r w:rsidRPr="006C25BD">
        <w:rPr>
          <w:highlight w:val="lightGray"/>
        </w:rPr>
        <w:t>usaglašen</w:t>
      </w:r>
      <w:r>
        <w:rPr>
          <w:highlight w:val="lightGray"/>
        </w:rPr>
        <w:t>a</w:t>
      </w:r>
      <w:r w:rsidRPr="006C25BD">
        <w:rPr>
          <w:highlight w:val="lightGray"/>
        </w:rPr>
        <w:t xml:space="preserve"> sa svim uslovima i zahtevima iz </w:t>
      </w:r>
      <w:r>
        <w:rPr>
          <w:highlight w:val="lightGray"/>
        </w:rPr>
        <w:t>Konkursne dokumentacije</w:t>
      </w:r>
      <w:r w:rsidRPr="006C25BD">
        <w:rPr>
          <w:highlight w:val="lightGray"/>
        </w:rPr>
        <w:t>.</w:t>
      </w:r>
    </w:p>
    <w:p w:rsidR="009951A7" w:rsidRDefault="009951A7" w:rsidP="009951A7">
      <w:pPr>
        <w:spacing w:before="60" w:after="60"/>
        <w:rPr>
          <w:lang/>
        </w:rPr>
      </w:pPr>
    </w:p>
    <w:p w:rsidR="009951A7" w:rsidRPr="00FA6D51" w:rsidRDefault="009951A7" w:rsidP="009951A7">
      <w:pPr>
        <w:spacing w:before="60" w:after="60"/>
        <w:rPr>
          <w:lang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8"/>
        <w:gridCol w:w="6507"/>
        <w:gridCol w:w="2161"/>
      </w:tblGrid>
      <w:tr w:rsidR="009951A7" w:rsidRPr="001B7338" w:rsidTr="00D11921">
        <w:trPr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rPr>
                <w:b/>
                <w:noProof/>
              </w:rPr>
            </w:pPr>
            <w:r>
              <w:rPr>
                <w:b/>
                <w:noProof/>
              </w:rPr>
              <w:t>Redni broj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Naziv ponuđača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951A7" w:rsidRPr="001B7338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Broj ponude</w:t>
            </w:r>
          </w:p>
        </w:tc>
      </w:tr>
      <w:tr w:rsidR="009951A7" w:rsidRPr="001B7338" w:rsidTr="00D11921">
        <w:trPr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7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EB7383" w:rsidRDefault="009951A7" w:rsidP="00D11921">
            <w:pPr>
              <w:spacing w:before="60" w:after="60"/>
              <w:ind w:left="34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Marković doo,   </w:t>
            </w: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>Svijalnac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181920" w:rsidRDefault="009951A7" w:rsidP="00D11921">
            <w:pPr>
              <w:tabs>
                <w:tab w:val="left" w:pos="-59"/>
              </w:tabs>
              <w:jc w:val="center"/>
              <w:rPr>
                <w:noProof/>
              </w:rPr>
            </w:pP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>5237</w:t>
            </w:r>
          </w:p>
        </w:tc>
      </w:tr>
      <w:tr w:rsidR="009951A7" w:rsidRPr="001B7338" w:rsidTr="00D11921">
        <w:trPr>
          <w:jc w:val="center"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1A7" w:rsidRPr="00C8628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3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EB7383" w:rsidRDefault="009951A7" w:rsidP="00D11921">
            <w:pPr>
              <w:spacing w:before="60" w:after="60"/>
              <w:ind w:left="34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 xml:space="preserve">PTP Savić </w:t>
            </w:r>
            <w:r w:rsidRPr="0054220F">
              <w:rPr>
                <w:b/>
                <w:color w:val="000000"/>
                <w:sz w:val="20"/>
                <w:szCs w:val="20"/>
                <w:lang w:val="pl-PL"/>
              </w:rPr>
              <w:t xml:space="preserve"> doo</w:t>
            </w:r>
            <w:r>
              <w:rPr>
                <w:b/>
                <w:color w:val="000000"/>
                <w:sz w:val="20"/>
                <w:szCs w:val="20"/>
                <w:lang w:val="pl-PL"/>
              </w:rPr>
              <w:t>,   Smederevska Palanka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1A7" w:rsidRPr="00724217" w:rsidRDefault="009951A7" w:rsidP="00D11921">
            <w:pPr>
              <w:tabs>
                <w:tab w:val="left" w:pos="-59"/>
              </w:tabs>
              <w:jc w:val="center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5238</w:t>
            </w:r>
          </w:p>
        </w:tc>
      </w:tr>
    </w:tbl>
    <w:p w:rsidR="009951A7" w:rsidRDefault="009951A7" w:rsidP="009951A7">
      <w:pPr>
        <w:spacing w:before="60" w:after="60"/>
        <w:rPr>
          <w:lang/>
        </w:rPr>
      </w:pPr>
    </w:p>
    <w:p w:rsidR="009951A7" w:rsidRPr="00FA6D51" w:rsidRDefault="009951A7" w:rsidP="009951A7">
      <w:pPr>
        <w:spacing w:before="60" w:after="60"/>
        <w:rPr>
          <w:lang/>
        </w:rPr>
      </w:pPr>
    </w:p>
    <w:p w:rsidR="009951A7" w:rsidRDefault="009951A7" w:rsidP="009951A7">
      <w:pPr>
        <w:numPr>
          <w:ilvl w:val="0"/>
          <w:numId w:val="6"/>
        </w:numPr>
        <w:spacing w:before="60" w:after="60"/>
        <w:ind w:left="426" w:hanging="426"/>
        <w:jc w:val="both"/>
      </w:pPr>
      <w:r>
        <w:rPr>
          <w:highlight w:val="lightGray"/>
        </w:rPr>
        <w:t xml:space="preserve">Finansijski neusaglašenih </w:t>
      </w:r>
      <w:r w:rsidRPr="006C25BD">
        <w:rPr>
          <w:highlight w:val="lightGray"/>
        </w:rPr>
        <w:t>pon</w:t>
      </w:r>
      <w:r>
        <w:rPr>
          <w:highlight w:val="lightGray"/>
        </w:rPr>
        <w:t>u</w:t>
      </w:r>
      <w:r w:rsidRPr="006C25BD">
        <w:rPr>
          <w:highlight w:val="lightGray"/>
        </w:rPr>
        <w:t>da nije bilo</w:t>
      </w:r>
      <w:r>
        <w:t>.</w:t>
      </w:r>
    </w:p>
    <w:p w:rsidR="009951A7" w:rsidRDefault="009951A7" w:rsidP="009951A7">
      <w:pPr>
        <w:spacing w:before="60" w:after="60"/>
        <w:rPr>
          <w:highlight w:val="lightGray"/>
        </w:rPr>
      </w:pPr>
    </w:p>
    <w:p w:rsidR="009951A7" w:rsidRDefault="009951A7" w:rsidP="009951A7">
      <w:pPr>
        <w:spacing w:before="60" w:after="60"/>
      </w:pPr>
      <w:r w:rsidRPr="00724450">
        <w:t>Komisija za nabavke je proverila da li postoje aritmetičke greške kod ponud</w:t>
      </w:r>
      <w:r>
        <w:t>e</w:t>
      </w:r>
      <w:r w:rsidRPr="00724450">
        <w:t xml:space="preserve"> koj</w:t>
      </w:r>
      <w:r>
        <w:t>a</w:t>
      </w:r>
      <w:r w:rsidRPr="00724450">
        <w:t xml:space="preserve"> </w:t>
      </w:r>
      <w:r>
        <w:t>je</w:t>
      </w:r>
      <w:r w:rsidRPr="00724450">
        <w:t xml:space="preserve"> administrativn</w:t>
      </w:r>
      <w:r>
        <w:t>o i tehnički usaglašena.</w:t>
      </w:r>
    </w:p>
    <w:p w:rsidR="009951A7" w:rsidRPr="00724450" w:rsidRDefault="009951A7" w:rsidP="009951A7">
      <w:pPr>
        <w:spacing w:before="60" w:after="60"/>
        <w:ind w:left="426"/>
      </w:pPr>
    </w:p>
    <w:p w:rsidR="009951A7" w:rsidRPr="00584461" w:rsidRDefault="009951A7" w:rsidP="009951A7">
      <w:pPr>
        <w:numPr>
          <w:ilvl w:val="0"/>
          <w:numId w:val="6"/>
        </w:numPr>
        <w:spacing w:before="60" w:after="60"/>
        <w:ind w:left="426" w:hanging="426"/>
        <w:jc w:val="both"/>
      </w:pPr>
      <w:r>
        <w:rPr>
          <w:highlight w:val="lightGray"/>
        </w:rPr>
        <w:t xml:space="preserve">Aritmetičkih grešaka </w:t>
      </w:r>
      <w:r w:rsidRPr="006C25BD">
        <w:rPr>
          <w:highlight w:val="lightGray"/>
        </w:rPr>
        <w:t>nije bilo</w:t>
      </w:r>
      <w:r>
        <w:t>.</w:t>
      </w:r>
    </w:p>
    <w:p w:rsidR="009951A7" w:rsidRDefault="009951A7" w:rsidP="009951A7">
      <w:pPr>
        <w:spacing w:before="60" w:after="60"/>
        <w:rPr>
          <w:b/>
          <w:u w:val="single"/>
        </w:rPr>
      </w:pPr>
    </w:p>
    <w:p w:rsidR="009951A7" w:rsidRPr="007F4DA4" w:rsidRDefault="009951A7" w:rsidP="009951A7">
      <w:pPr>
        <w:spacing w:before="60" w:after="60"/>
        <w:rPr>
          <w:b/>
          <w:u w:val="single"/>
        </w:rPr>
      </w:pPr>
      <w:r w:rsidRPr="00B9266D">
        <w:rPr>
          <w:b/>
          <w:u w:val="single"/>
        </w:rPr>
        <w:t>Zaključak</w:t>
      </w:r>
    </w:p>
    <w:p w:rsidR="009951A7" w:rsidRDefault="009951A7" w:rsidP="009951A7">
      <w:pPr>
        <w:spacing w:before="60" w:after="60"/>
      </w:pPr>
      <w:r>
        <w:t>Nakon sprovedene provere administrativne, tehničke i finansijske usaglašenosti sa svim uslovima i zahtevima iz tednerskog dosijea, ponuda ponuđača:</w:t>
      </w:r>
    </w:p>
    <w:p w:rsidR="009951A7" w:rsidRPr="007F4DA4" w:rsidRDefault="009951A7" w:rsidP="009951A7">
      <w:pPr>
        <w:spacing w:before="60" w:after="60"/>
        <w:rPr>
          <w:b/>
          <w:lang/>
        </w:rPr>
      </w:pPr>
      <w:r>
        <w:rPr>
          <w:b/>
          <w:noProof/>
        </w:rPr>
        <w:t xml:space="preserve">-  </w:t>
      </w:r>
      <w:r w:rsidRPr="00B9266D">
        <w:rPr>
          <w:b/>
          <w:color w:val="000000"/>
          <w:lang w:val="pl-PL"/>
        </w:rPr>
        <w:t>PTP Savić  doo , Ul. Glavaševa  broj 70/2, Smederevska Palanka</w:t>
      </w:r>
      <w:r w:rsidRPr="00B9266D">
        <w:rPr>
          <w:b/>
          <w:noProof/>
        </w:rPr>
        <w:t xml:space="preserve"> </w:t>
      </w:r>
      <w:r>
        <w:rPr>
          <w:b/>
          <w:noProof/>
        </w:rPr>
        <w:t>je</w:t>
      </w:r>
      <w:r w:rsidRPr="007F4DA4">
        <w:rPr>
          <w:b/>
          <w:noProof/>
        </w:rPr>
        <w:t xml:space="preserve"> prihvatljiv</w:t>
      </w:r>
      <w:r>
        <w:rPr>
          <w:b/>
          <w:noProof/>
        </w:rPr>
        <w:t xml:space="preserve">a  </w:t>
      </w:r>
      <w:r w:rsidRPr="007F4DA4">
        <w:rPr>
          <w:b/>
          <w:noProof/>
        </w:rPr>
        <w:t>i kao takv</w:t>
      </w:r>
      <w:r>
        <w:rPr>
          <w:b/>
          <w:noProof/>
        </w:rPr>
        <w:t>a</w:t>
      </w:r>
      <w:r w:rsidRPr="007F4DA4">
        <w:rPr>
          <w:b/>
          <w:noProof/>
        </w:rPr>
        <w:t xml:space="preserve"> predmet vrednovanja po osnovu kriterijuma dodele ugovora.</w:t>
      </w:r>
    </w:p>
    <w:p w:rsidR="009951A7" w:rsidRDefault="009951A7" w:rsidP="009951A7">
      <w:pPr>
        <w:spacing w:before="60" w:after="60"/>
        <w:rPr>
          <w:iCs/>
          <w:color w:val="000000"/>
          <w:shd w:val="clear" w:color="auto" w:fill="FFFFFF"/>
          <w:lang w:val="en-GB"/>
        </w:rPr>
      </w:pPr>
    </w:p>
    <w:p w:rsidR="009951A7" w:rsidRPr="00584461" w:rsidRDefault="009951A7" w:rsidP="009951A7">
      <w:pPr>
        <w:spacing w:before="60" w:after="60"/>
        <w:rPr>
          <w:b/>
          <w:lang/>
        </w:rPr>
      </w:pPr>
      <w:r w:rsidRPr="001B7338">
        <w:rPr>
          <w:b/>
          <w:lang/>
        </w:rPr>
        <w:t xml:space="preserve">Kriterijum </w:t>
      </w:r>
      <w:r>
        <w:rPr>
          <w:b/>
          <w:lang/>
        </w:rPr>
        <w:t>dodele</w:t>
      </w:r>
      <w:r w:rsidRPr="001B7338">
        <w:rPr>
          <w:b/>
          <w:lang/>
        </w:rPr>
        <w:t xml:space="preserve"> ugovora je </w:t>
      </w:r>
      <w:r>
        <w:rPr>
          <w:b/>
          <w:lang/>
        </w:rPr>
        <w:t>najniža</w:t>
      </w:r>
      <w:r w:rsidRPr="001B7338">
        <w:rPr>
          <w:b/>
          <w:lang/>
        </w:rPr>
        <w:t xml:space="preserve"> ponuđena cena</w:t>
      </w:r>
      <w:r>
        <w:rPr>
          <w:b/>
          <w:lang/>
        </w:rPr>
        <w:t>.</w:t>
      </w:r>
    </w:p>
    <w:p w:rsidR="009951A7" w:rsidRDefault="009951A7" w:rsidP="009951A7">
      <w:pPr>
        <w:spacing w:before="60" w:after="60"/>
      </w:pPr>
      <w:r w:rsidRPr="00FD72AF">
        <w:t>Najboljom ponudom smatra se ponuda za koju se utvrdi da je prihvatljiva, tj. ponuda sa najnižom ponuđenom cenom.</w:t>
      </w:r>
    </w:p>
    <w:p w:rsidR="009951A7" w:rsidRDefault="009951A7" w:rsidP="009951A7">
      <w:pPr>
        <w:spacing w:before="60" w:after="60"/>
      </w:pPr>
      <w:r>
        <w:t xml:space="preserve">Ponude koje prelaze procenjenu vrednost (raspoloživi budzet) javne nabavke su </w:t>
      </w:r>
      <w:r w:rsidRPr="007F4DA4">
        <w:rPr>
          <w:b/>
        </w:rPr>
        <w:t>neprihvatljive</w:t>
      </w:r>
      <w:r>
        <w:t xml:space="preserve"> za naručioca.</w:t>
      </w:r>
    </w:p>
    <w:p w:rsidR="009951A7" w:rsidRDefault="009951A7" w:rsidP="009951A7">
      <w:pPr>
        <w:spacing w:before="60" w:after="60"/>
        <w:rPr>
          <w:lang/>
        </w:rPr>
      </w:pPr>
      <w:r w:rsidRPr="001B7338">
        <w:rPr>
          <w:lang/>
        </w:rPr>
        <w:t xml:space="preserve">Primenom </w:t>
      </w:r>
      <w:r>
        <w:rPr>
          <w:lang/>
        </w:rPr>
        <w:t xml:space="preserve">navedenog kriterijuma </w:t>
      </w:r>
      <w:r w:rsidRPr="001B7338">
        <w:rPr>
          <w:lang/>
        </w:rPr>
        <w:t xml:space="preserve">izvršeno je rangiranje </w:t>
      </w:r>
      <w:r w:rsidRPr="00E8012E">
        <w:rPr>
          <w:lang/>
        </w:rPr>
        <w:t>prihvatljivih ponuda:</w:t>
      </w:r>
    </w:p>
    <w:p w:rsidR="009951A7" w:rsidRPr="00FA6D51" w:rsidRDefault="009951A7" w:rsidP="009951A7">
      <w:pPr>
        <w:spacing w:before="60" w:after="60"/>
        <w:rPr>
          <w:lang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2"/>
        <w:gridCol w:w="4510"/>
        <w:gridCol w:w="4004"/>
      </w:tblGrid>
      <w:tr w:rsidR="009951A7" w:rsidRPr="001B7338" w:rsidTr="00D11921">
        <w:trPr>
          <w:jc w:val="center"/>
        </w:trPr>
        <w:tc>
          <w:tcPr>
            <w:tcW w:w="596" w:type="pct"/>
            <w:shd w:val="clear" w:color="auto" w:fill="DEEAF6"/>
            <w:vAlign w:val="center"/>
            <w:hideMark/>
          </w:tcPr>
          <w:p w:rsidR="009951A7" w:rsidRPr="001B7338" w:rsidRDefault="009951A7" w:rsidP="00D11921">
            <w:pPr>
              <w:spacing w:before="60" w:after="60"/>
              <w:jc w:val="center"/>
              <w:rPr>
                <w:b/>
                <w:bCs/>
                <w:color w:val="000000"/>
                <w:lang/>
              </w:rPr>
            </w:pPr>
            <w:r w:rsidRPr="001B7338">
              <w:rPr>
                <w:b/>
                <w:bCs/>
                <w:color w:val="000000"/>
                <w:lang/>
              </w:rPr>
              <w:t xml:space="preserve">Redni broj </w:t>
            </w:r>
          </w:p>
        </w:tc>
        <w:tc>
          <w:tcPr>
            <w:tcW w:w="2333" w:type="pct"/>
            <w:shd w:val="clear" w:color="auto" w:fill="DEEAF6"/>
            <w:vAlign w:val="center"/>
            <w:hideMark/>
          </w:tcPr>
          <w:p w:rsidR="009951A7" w:rsidRPr="001B7338" w:rsidRDefault="009951A7" w:rsidP="00D11921">
            <w:pPr>
              <w:spacing w:before="60" w:after="60"/>
              <w:jc w:val="center"/>
              <w:rPr>
                <w:b/>
                <w:bCs/>
                <w:color w:val="000000"/>
                <w:lang/>
              </w:rPr>
            </w:pPr>
            <w:r w:rsidRPr="001B7338">
              <w:rPr>
                <w:b/>
                <w:bCs/>
                <w:color w:val="000000"/>
                <w:lang/>
              </w:rPr>
              <w:t>Naziv ponuđača</w:t>
            </w:r>
          </w:p>
        </w:tc>
        <w:tc>
          <w:tcPr>
            <w:tcW w:w="2071" w:type="pct"/>
            <w:shd w:val="clear" w:color="auto" w:fill="DEEAF6"/>
            <w:vAlign w:val="center"/>
            <w:hideMark/>
          </w:tcPr>
          <w:p w:rsidR="009951A7" w:rsidRPr="001B7338" w:rsidRDefault="009951A7" w:rsidP="00D11921">
            <w:pPr>
              <w:spacing w:before="60" w:after="60"/>
              <w:jc w:val="center"/>
              <w:rPr>
                <w:b/>
                <w:bCs/>
                <w:color w:val="000000"/>
                <w:lang/>
              </w:rPr>
            </w:pPr>
            <w:r>
              <w:rPr>
                <w:b/>
                <w:noProof/>
                <w:lang/>
              </w:rPr>
              <w:t>P</w:t>
            </w:r>
            <w:r>
              <w:rPr>
                <w:b/>
                <w:noProof/>
                <w:lang/>
              </w:rPr>
              <w:t>onuđena</w:t>
            </w:r>
            <w:r w:rsidRPr="001B7338">
              <w:rPr>
                <w:b/>
                <w:noProof/>
              </w:rPr>
              <w:t xml:space="preserve"> cena u </w:t>
            </w:r>
            <w:r>
              <w:rPr>
                <w:b/>
                <w:noProof/>
              </w:rPr>
              <w:t xml:space="preserve">RSD </w:t>
            </w:r>
            <w:r w:rsidRPr="001B7338">
              <w:rPr>
                <w:b/>
                <w:noProof/>
              </w:rPr>
              <w:t>bez PD</w:t>
            </w:r>
            <w:r w:rsidRPr="001B7338">
              <w:rPr>
                <w:b/>
                <w:noProof/>
                <w:lang/>
              </w:rPr>
              <w:t>V</w:t>
            </w:r>
          </w:p>
        </w:tc>
      </w:tr>
      <w:tr w:rsidR="009951A7" w:rsidRPr="00FD72AF" w:rsidTr="00D11921">
        <w:trPr>
          <w:jc w:val="center"/>
        </w:trPr>
        <w:tc>
          <w:tcPr>
            <w:tcW w:w="596" w:type="pct"/>
            <w:shd w:val="clear" w:color="auto" w:fill="auto"/>
            <w:vAlign w:val="center"/>
            <w:hideMark/>
          </w:tcPr>
          <w:p w:rsidR="009951A7" w:rsidRPr="001B7338" w:rsidRDefault="009951A7" w:rsidP="00D11921">
            <w:pPr>
              <w:spacing w:before="60" w:after="60"/>
              <w:jc w:val="center"/>
              <w:rPr>
                <w:color w:val="000000"/>
                <w:lang/>
              </w:rPr>
            </w:pPr>
            <w:r w:rsidRPr="001B7338">
              <w:rPr>
                <w:color w:val="000000"/>
                <w:lang/>
              </w:rPr>
              <w:t>1</w:t>
            </w:r>
            <w:r w:rsidRPr="001B7338">
              <w:rPr>
                <w:color w:val="000000"/>
                <w:lang/>
              </w:rPr>
              <w:t>.</w:t>
            </w:r>
          </w:p>
        </w:tc>
        <w:tc>
          <w:tcPr>
            <w:tcW w:w="2333" w:type="pct"/>
            <w:shd w:val="clear" w:color="auto" w:fill="auto"/>
            <w:vAlign w:val="center"/>
          </w:tcPr>
          <w:p w:rsidR="009951A7" w:rsidRPr="00B9266D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PTP Savić  doo, Smederevska Palanka</w:t>
            </w:r>
          </w:p>
        </w:tc>
        <w:tc>
          <w:tcPr>
            <w:tcW w:w="2071" w:type="pct"/>
            <w:shd w:val="clear" w:color="auto" w:fill="auto"/>
            <w:vAlign w:val="center"/>
          </w:tcPr>
          <w:p w:rsidR="009951A7" w:rsidRPr="00373039" w:rsidRDefault="009951A7" w:rsidP="00D119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noProof/>
                <w:lang/>
              </w:rPr>
            </w:pPr>
            <w:r>
              <w:rPr>
                <w:b/>
                <w:lang/>
              </w:rPr>
              <w:t>353.288,00</w:t>
            </w:r>
            <w:r w:rsidRPr="00373039">
              <w:rPr>
                <w:b/>
                <w:lang/>
              </w:rPr>
              <w:t xml:space="preserve"> </w:t>
            </w:r>
            <w:r w:rsidRPr="00373039">
              <w:rPr>
                <w:b/>
                <w:lang/>
              </w:rPr>
              <w:t xml:space="preserve"> </w:t>
            </w:r>
          </w:p>
        </w:tc>
      </w:tr>
    </w:tbl>
    <w:p w:rsidR="009951A7" w:rsidRDefault="009951A7" w:rsidP="009951A7">
      <w:pPr>
        <w:spacing w:before="60" w:after="60"/>
        <w:rPr>
          <w:lang/>
        </w:rPr>
      </w:pPr>
    </w:p>
    <w:p w:rsidR="009951A7" w:rsidRPr="00FA6D51" w:rsidRDefault="009951A7" w:rsidP="009951A7">
      <w:pPr>
        <w:spacing w:before="60" w:after="60"/>
        <w:rPr>
          <w:lang/>
        </w:rPr>
      </w:pPr>
    </w:p>
    <w:p w:rsidR="009951A7" w:rsidRDefault="009951A7" w:rsidP="009951A7">
      <w:pPr>
        <w:spacing w:before="60" w:after="60"/>
        <w:rPr>
          <w:b/>
        </w:rPr>
      </w:pPr>
      <w:r>
        <w:rPr>
          <w:b/>
        </w:rPr>
        <w:t>Predlog K</w:t>
      </w:r>
      <w:r w:rsidRPr="007E3A34">
        <w:rPr>
          <w:b/>
        </w:rPr>
        <w:t>omisije:</w:t>
      </w:r>
    </w:p>
    <w:p w:rsidR="009951A7" w:rsidRDefault="009951A7" w:rsidP="009951A7">
      <w:pPr>
        <w:spacing w:before="60" w:after="60"/>
        <w:rPr>
          <w:noProof/>
          <w:lang/>
        </w:rPr>
      </w:pPr>
      <w:r w:rsidRPr="007E3A34">
        <w:rPr>
          <w:lang/>
        </w:rPr>
        <w:lastRenderedPageBreak/>
        <w:t>Iz svega</w:t>
      </w:r>
      <w:r w:rsidRPr="007E3A34">
        <w:rPr>
          <w:b/>
          <w:lang/>
        </w:rPr>
        <w:t xml:space="preserve"> </w:t>
      </w:r>
      <w:r w:rsidRPr="007E3A34">
        <w:rPr>
          <w:noProof/>
          <w:lang/>
        </w:rPr>
        <w:t xml:space="preserve">iznetog, Komisija </w:t>
      </w:r>
      <w:r w:rsidRPr="007E3A34">
        <w:t>predla</w:t>
      </w:r>
      <w:r w:rsidRPr="007E3A34">
        <w:rPr>
          <w:lang/>
        </w:rPr>
        <w:t>ž</w:t>
      </w:r>
      <w:r w:rsidRPr="007E3A34">
        <w:t>e</w:t>
      </w:r>
      <w:r>
        <w:rPr>
          <w:lang/>
        </w:rPr>
        <w:t xml:space="preserve"> </w:t>
      </w:r>
      <w:r>
        <w:rPr>
          <w:lang/>
        </w:rPr>
        <w:t xml:space="preserve">naručiocu </w:t>
      </w:r>
      <w:r>
        <w:rPr>
          <w:lang/>
        </w:rPr>
        <w:t>da donese</w:t>
      </w:r>
      <w:r w:rsidRPr="007E3A34">
        <w:rPr>
          <w:lang/>
        </w:rPr>
        <w:t xml:space="preserve"> </w:t>
      </w:r>
      <w:r>
        <w:t>O</w:t>
      </w:r>
      <w:r w:rsidRPr="007E3A34">
        <w:t>dluk</w:t>
      </w:r>
      <w:r>
        <w:rPr>
          <w:lang/>
        </w:rPr>
        <w:t>u</w:t>
      </w:r>
      <w:r w:rsidRPr="007E3A34">
        <w:rPr>
          <w:lang/>
        </w:rPr>
        <w:t xml:space="preserve"> </w:t>
      </w:r>
      <w:r w:rsidRPr="007E3A34">
        <w:t>o</w:t>
      </w:r>
      <w:r w:rsidRPr="007E3A34">
        <w:rPr>
          <w:lang/>
        </w:rPr>
        <w:t xml:space="preserve"> dodeli ugovora i </w:t>
      </w:r>
      <w:r>
        <w:rPr>
          <w:lang/>
        </w:rPr>
        <w:t>zaključi</w:t>
      </w:r>
      <w:r w:rsidRPr="007E3A34">
        <w:rPr>
          <w:lang/>
        </w:rPr>
        <w:t xml:space="preserve"> </w:t>
      </w:r>
      <w:r>
        <w:rPr>
          <w:lang/>
        </w:rPr>
        <w:t>ugovor</w:t>
      </w:r>
      <w:r w:rsidRPr="007E3A34">
        <w:rPr>
          <w:lang/>
        </w:rPr>
        <w:t xml:space="preserve"> sa </w:t>
      </w:r>
      <w:r w:rsidRPr="00B9266D">
        <w:rPr>
          <w:b/>
          <w:color w:val="000000"/>
          <w:lang w:val="pl-PL"/>
        </w:rPr>
        <w:t>PTP Savić  doo , Ul. Glavaševa  broj 70/2, Smederevska Palanka</w:t>
      </w:r>
      <w:r w:rsidRPr="007E3A34">
        <w:rPr>
          <w:lang w:val="sr-Cyrl-CS"/>
        </w:rPr>
        <w:t>, broj ponude</w:t>
      </w:r>
      <w:r>
        <w:rPr>
          <w:lang w:val="sr-Cyrl-CS"/>
        </w:rPr>
        <w:t xml:space="preserve"> </w:t>
      </w:r>
      <w:r>
        <w:rPr>
          <w:b/>
          <w:sz w:val="22"/>
          <w:szCs w:val="22"/>
          <w:lang/>
        </w:rPr>
        <w:t>5238</w:t>
      </w:r>
      <w:r>
        <w:t xml:space="preserve"> od </w:t>
      </w:r>
      <w:r>
        <w:rPr>
          <w:b/>
          <w:lang/>
        </w:rPr>
        <w:t>10.10</w:t>
      </w:r>
      <w:r w:rsidRPr="00373039">
        <w:rPr>
          <w:b/>
          <w:lang/>
        </w:rPr>
        <w:t>.201</w:t>
      </w:r>
      <w:r w:rsidRPr="00373039">
        <w:rPr>
          <w:b/>
          <w:lang/>
        </w:rPr>
        <w:t>8</w:t>
      </w:r>
      <w:r w:rsidRPr="00373039">
        <w:rPr>
          <w:b/>
          <w:lang/>
        </w:rPr>
        <w:t>.</w:t>
      </w:r>
      <w:r w:rsidRPr="004E29C6">
        <w:rPr>
          <w:b/>
          <w:lang/>
        </w:rPr>
        <w:t xml:space="preserve"> </w:t>
      </w:r>
      <w:r>
        <w:t>godine</w:t>
      </w:r>
      <w:r w:rsidRPr="007E3A34">
        <w:rPr>
          <w:lang w:val="sr-Cyrl-CS"/>
        </w:rPr>
        <w:t>, čija ponuda je ocenjena kao prihvatljiva i</w:t>
      </w:r>
      <w:r>
        <w:t xml:space="preserve"> kao takva rangirana kao najpovoljnija sa ponuđenom ukupnom cenom </w:t>
      </w:r>
      <w:r>
        <w:rPr>
          <w:b/>
          <w:lang/>
        </w:rPr>
        <w:t>353.288,00</w:t>
      </w:r>
      <w:r w:rsidRPr="00373039">
        <w:rPr>
          <w:b/>
          <w:lang/>
        </w:rPr>
        <w:t xml:space="preserve"> </w:t>
      </w:r>
      <w:r w:rsidRPr="00373039">
        <w:rPr>
          <w:b/>
          <w:lang/>
        </w:rPr>
        <w:t xml:space="preserve"> </w:t>
      </w:r>
      <w:r>
        <w:rPr>
          <w:noProof/>
          <w:lang/>
        </w:rPr>
        <w:t>RSD bez PDV-a.</w:t>
      </w:r>
    </w:p>
    <w:p w:rsidR="00406B03" w:rsidRDefault="00406B03" w:rsidP="00E116F9">
      <w:pPr>
        <w:jc w:val="both"/>
        <w:rPr>
          <w:sz w:val="22"/>
          <w:szCs w:val="22"/>
        </w:rPr>
      </w:pPr>
    </w:p>
    <w:p w:rsidR="00406B03" w:rsidRDefault="00406B03" w:rsidP="00E116F9">
      <w:pPr>
        <w:jc w:val="both"/>
        <w:rPr>
          <w:sz w:val="22"/>
          <w:szCs w:val="22"/>
        </w:rPr>
      </w:pPr>
      <w:r>
        <w:rPr>
          <w:sz w:val="22"/>
          <w:szCs w:val="22"/>
        </w:rPr>
        <w:t>Na osnovu Izveštaja o stručnoj oceni pnuda, naručilac donosi odluku kao u dispozitivu.</w:t>
      </w:r>
    </w:p>
    <w:p w:rsidR="00740EA9" w:rsidRDefault="00740EA9" w:rsidP="00740EA9">
      <w:pPr>
        <w:jc w:val="both"/>
        <w:rPr>
          <w:sz w:val="22"/>
          <w:szCs w:val="22"/>
        </w:rPr>
      </w:pPr>
    </w:p>
    <w:p w:rsidR="00406B03" w:rsidRPr="00406B03" w:rsidRDefault="00406B03" w:rsidP="00740EA9">
      <w:pPr>
        <w:jc w:val="both"/>
        <w:rPr>
          <w:b/>
          <w:i/>
          <w:sz w:val="22"/>
          <w:szCs w:val="22"/>
        </w:rPr>
      </w:pPr>
      <w:r w:rsidRPr="00406B03">
        <w:rPr>
          <w:b/>
          <w:i/>
          <w:sz w:val="22"/>
          <w:szCs w:val="22"/>
        </w:rPr>
        <w:t>Pouka o pravnom leku:</w:t>
      </w:r>
    </w:p>
    <w:p w:rsidR="00406B03" w:rsidRPr="00406B03" w:rsidRDefault="00406B03" w:rsidP="00740EA9">
      <w:pPr>
        <w:jc w:val="both"/>
        <w:rPr>
          <w:sz w:val="22"/>
          <w:szCs w:val="22"/>
        </w:rPr>
      </w:pPr>
      <w:r>
        <w:rPr>
          <w:sz w:val="22"/>
          <w:szCs w:val="22"/>
        </w:rPr>
        <w:t>Protiv ove odluke ponuđač može uložiti žalbu u roku od 10 dana od dana objavljivanja iste na Portalu javnih nabavki.</w:t>
      </w:r>
    </w:p>
    <w:p w:rsidR="00B931C4" w:rsidRPr="0073649B" w:rsidRDefault="00B931C4" w:rsidP="00B931C4">
      <w:pPr>
        <w:jc w:val="both"/>
        <w:rPr>
          <w:sz w:val="22"/>
          <w:szCs w:val="22"/>
        </w:rPr>
      </w:pPr>
    </w:p>
    <w:p w:rsidR="00406B03" w:rsidRDefault="00740EA9" w:rsidP="006E2681">
      <w:pPr>
        <w:jc w:val="both"/>
        <w:rPr>
          <w:sz w:val="22"/>
          <w:szCs w:val="22"/>
        </w:rPr>
      </w:pP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  <w:t xml:space="preserve">     </w:t>
      </w:r>
    </w:p>
    <w:p w:rsidR="00740EA9" w:rsidRDefault="00406B03" w:rsidP="006E268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740EA9" w:rsidRPr="00096F81">
        <w:rPr>
          <w:sz w:val="22"/>
          <w:szCs w:val="22"/>
          <w:lang w:val="sr-Cyrl-CS"/>
        </w:rPr>
        <w:t xml:space="preserve"> </w:t>
      </w:r>
      <w:r w:rsidR="00096F81">
        <w:rPr>
          <w:sz w:val="22"/>
          <w:szCs w:val="22"/>
          <w:lang w:val="en-US"/>
        </w:rPr>
        <w:t xml:space="preserve">        </w:t>
      </w:r>
      <w:r w:rsidR="003A4DBE">
        <w:rPr>
          <w:sz w:val="22"/>
          <w:szCs w:val="22"/>
        </w:rPr>
        <w:t xml:space="preserve">   </w:t>
      </w:r>
      <w:r w:rsidR="009951A7">
        <w:rPr>
          <w:sz w:val="22"/>
          <w:szCs w:val="22"/>
        </w:rPr>
        <w:t xml:space="preserve">  </w:t>
      </w:r>
      <w:r w:rsidR="003A4DB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PREDSEDNIK</w:t>
      </w:r>
    </w:p>
    <w:p w:rsidR="00406B03" w:rsidRPr="00406B03" w:rsidRDefault="00406B03" w:rsidP="006E2681">
      <w:pPr>
        <w:jc w:val="both"/>
        <w:rPr>
          <w:b/>
          <w:sz w:val="22"/>
          <w:szCs w:val="22"/>
        </w:rPr>
      </w:pPr>
    </w:p>
    <w:p w:rsidR="006E2681" w:rsidRPr="006E2681" w:rsidRDefault="006E2681" w:rsidP="006E2681">
      <w:pPr>
        <w:jc w:val="both"/>
        <w:rPr>
          <w:b/>
          <w:sz w:val="22"/>
          <w:szCs w:val="22"/>
        </w:rPr>
      </w:pPr>
    </w:p>
    <w:p w:rsidR="00406B03" w:rsidRDefault="00740EA9" w:rsidP="00096F81">
      <w:pPr>
        <w:tabs>
          <w:tab w:val="left" w:pos="5370"/>
        </w:tabs>
        <w:rPr>
          <w:sz w:val="22"/>
          <w:szCs w:val="22"/>
        </w:rPr>
      </w:pPr>
      <w:r w:rsidRPr="00096F81">
        <w:rPr>
          <w:sz w:val="22"/>
          <w:szCs w:val="22"/>
        </w:rPr>
        <w:tab/>
        <w:t xml:space="preserve">     </w:t>
      </w:r>
      <w:r w:rsidR="00475218">
        <w:rPr>
          <w:sz w:val="22"/>
          <w:szCs w:val="22"/>
        </w:rPr>
        <w:t xml:space="preserve">  </w:t>
      </w:r>
      <w:r w:rsidR="00406B03">
        <w:rPr>
          <w:sz w:val="22"/>
          <w:szCs w:val="22"/>
        </w:rPr>
        <w:t xml:space="preserve">           </w:t>
      </w:r>
      <w:r w:rsidR="00475218">
        <w:rPr>
          <w:sz w:val="22"/>
          <w:szCs w:val="22"/>
        </w:rPr>
        <w:t xml:space="preserve"> </w:t>
      </w:r>
      <w:r w:rsidRPr="00096F81">
        <w:rPr>
          <w:sz w:val="22"/>
          <w:szCs w:val="22"/>
        </w:rPr>
        <w:t xml:space="preserve">  </w:t>
      </w:r>
      <w:r w:rsidR="00406B03">
        <w:rPr>
          <w:sz w:val="22"/>
          <w:szCs w:val="22"/>
        </w:rPr>
        <w:t>s.r.</w:t>
      </w:r>
      <w:r w:rsidR="003A4DBE">
        <w:rPr>
          <w:sz w:val="22"/>
          <w:szCs w:val="22"/>
        </w:rPr>
        <w:t xml:space="preserve"> </w:t>
      </w:r>
      <w:r w:rsidR="00406B03">
        <w:rPr>
          <w:sz w:val="22"/>
          <w:szCs w:val="22"/>
        </w:rPr>
        <w:t>Igor Matković</w:t>
      </w:r>
    </w:p>
    <w:p w:rsidR="00406B03" w:rsidRPr="00406B03" w:rsidRDefault="00406B03" w:rsidP="00406B03">
      <w:pPr>
        <w:rPr>
          <w:sz w:val="22"/>
          <w:szCs w:val="22"/>
        </w:rPr>
      </w:pPr>
    </w:p>
    <w:p w:rsidR="00406B03" w:rsidRPr="00406B03" w:rsidRDefault="00406B03" w:rsidP="00406B03">
      <w:pPr>
        <w:rPr>
          <w:sz w:val="22"/>
          <w:szCs w:val="22"/>
        </w:rPr>
      </w:pPr>
    </w:p>
    <w:p w:rsidR="00406B03" w:rsidRPr="00406B03" w:rsidRDefault="00406B03" w:rsidP="00406B03">
      <w:pPr>
        <w:rPr>
          <w:sz w:val="22"/>
          <w:szCs w:val="22"/>
        </w:rPr>
      </w:pPr>
    </w:p>
    <w:p w:rsidR="00406B03" w:rsidRPr="00406B03" w:rsidRDefault="00406B03" w:rsidP="00406B03">
      <w:pPr>
        <w:rPr>
          <w:sz w:val="22"/>
          <w:szCs w:val="22"/>
        </w:rPr>
      </w:pPr>
    </w:p>
    <w:p w:rsidR="00406B03" w:rsidRDefault="00406B03" w:rsidP="00406B03">
      <w:pPr>
        <w:rPr>
          <w:sz w:val="22"/>
          <w:szCs w:val="22"/>
        </w:rPr>
      </w:pPr>
    </w:p>
    <w:p w:rsidR="00406B03" w:rsidRDefault="00406B03" w:rsidP="00406B03">
      <w:pPr>
        <w:rPr>
          <w:sz w:val="22"/>
          <w:szCs w:val="22"/>
        </w:rPr>
      </w:pPr>
    </w:p>
    <w:p w:rsidR="00740EA9" w:rsidRPr="00406B03" w:rsidRDefault="00740EA9" w:rsidP="00406B03">
      <w:pPr>
        <w:jc w:val="right"/>
        <w:rPr>
          <w:sz w:val="22"/>
          <w:szCs w:val="22"/>
        </w:rPr>
      </w:pPr>
    </w:p>
    <w:sectPr w:rsidR="00740EA9" w:rsidRPr="00406B03" w:rsidSect="0073649B">
      <w:footerReference w:type="default" r:id="rId7"/>
      <w:pgSz w:w="11906" w:h="16838"/>
      <w:pgMar w:top="270" w:right="1286" w:bottom="270" w:left="11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8E" w:rsidRDefault="00003C8E" w:rsidP="00B931C4">
      <w:r>
        <w:separator/>
      </w:r>
    </w:p>
  </w:endnote>
  <w:endnote w:type="continuationSeparator" w:id="1">
    <w:p w:rsidR="00003C8E" w:rsidRDefault="00003C8E" w:rsidP="00B9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68298"/>
      <w:docPartObj>
        <w:docPartGallery w:val="Page Numbers (Bottom of Page)"/>
        <w:docPartUnique/>
      </w:docPartObj>
    </w:sdtPr>
    <w:sdtContent>
      <w:p w:rsidR="00B931C4" w:rsidRDefault="00007667">
        <w:pPr>
          <w:pStyle w:val="Footer"/>
          <w:jc w:val="right"/>
        </w:pPr>
        <w:fldSimple w:instr=" PAGE   \* MERGEFORMAT ">
          <w:r w:rsidR="001E0A19">
            <w:rPr>
              <w:noProof/>
            </w:rPr>
            <w:t>5</w:t>
          </w:r>
        </w:fldSimple>
      </w:p>
    </w:sdtContent>
  </w:sdt>
  <w:p w:rsidR="00406B03" w:rsidRDefault="00406B03" w:rsidP="00406B03">
    <w:pPr>
      <w:pStyle w:val="Footer"/>
      <w:jc w:val="center"/>
    </w:pPr>
    <w:r>
      <w:t>_____________________________________________________________________________</w:t>
    </w:r>
  </w:p>
  <w:p w:rsidR="00B931C4" w:rsidRDefault="00406B03" w:rsidP="00406B03">
    <w:pPr>
      <w:pStyle w:val="Footer"/>
      <w:jc w:val="center"/>
    </w:pPr>
    <w:r>
      <w:t xml:space="preserve">Odluka o dodeli ugovora o javnoj nabavci </w:t>
    </w:r>
    <w:r>
      <w:rPr>
        <w:b/>
      </w:rPr>
      <w:t>RHP-W4-JN 19/2017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8E" w:rsidRDefault="00003C8E" w:rsidP="00B931C4">
      <w:r>
        <w:separator/>
      </w:r>
    </w:p>
  </w:footnote>
  <w:footnote w:type="continuationSeparator" w:id="1">
    <w:p w:rsidR="00003C8E" w:rsidRDefault="00003C8E" w:rsidP="00B93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4916"/>
    <w:multiLevelType w:val="hybridMultilevel"/>
    <w:tmpl w:val="EF1C9824"/>
    <w:lvl w:ilvl="0" w:tplc="326CC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A3B4F"/>
    <w:multiLevelType w:val="hybridMultilevel"/>
    <w:tmpl w:val="22E6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656C6"/>
    <w:multiLevelType w:val="hybridMultilevel"/>
    <w:tmpl w:val="316A34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47CD7"/>
    <w:multiLevelType w:val="hybridMultilevel"/>
    <w:tmpl w:val="D5E89E1C"/>
    <w:lvl w:ilvl="0" w:tplc="A9D4C79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D24F05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EA9"/>
    <w:rsid w:val="00003C8E"/>
    <w:rsid w:val="00007667"/>
    <w:rsid w:val="00096F81"/>
    <w:rsid w:val="00192920"/>
    <w:rsid w:val="001E0A19"/>
    <w:rsid w:val="00327131"/>
    <w:rsid w:val="003662FD"/>
    <w:rsid w:val="0038671C"/>
    <w:rsid w:val="003A4DBE"/>
    <w:rsid w:val="00406B03"/>
    <w:rsid w:val="00475218"/>
    <w:rsid w:val="004A13EF"/>
    <w:rsid w:val="004D6182"/>
    <w:rsid w:val="0059709E"/>
    <w:rsid w:val="00597E9A"/>
    <w:rsid w:val="005B4BC5"/>
    <w:rsid w:val="006E2681"/>
    <w:rsid w:val="0073649B"/>
    <w:rsid w:val="00740EA9"/>
    <w:rsid w:val="00834F3A"/>
    <w:rsid w:val="0085209C"/>
    <w:rsid w:val="008575FD"/>
    <w:rsid w:val="009951A7"/>
    <w:rsid w:val="00A63DB7"/>
    <w:rsid w:val="00A93494"/>
    <w:rsid w:val="00AA01DE"/>
    <w:rsid w:val="00B931C4"/>
    <w:rsid w:val="00BC5259"/>
    <w:rsid w:val="00C5123F"/>
    <w:rsid w:val="00C9348B"/>
    <w:rsid w:val="00DA549D"/>
    <w:rsid w:val="00E116F9"/>
    <w:rsid w:val="00E203EC"/>
    <w:rsid w:val="00E4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2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3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A9"/>
    <w:pPr>
      <w:ind w:left="720"/>
      <w:contextualSpacing/>
    </w:pPr>
    <w:rPr>
      <w:rFonts w:eastAsia="Calibri"/>
      <w:lang w:val="en-US" w:eastAsia="en-US"/>
    </w:rPr>
  </w:style>
  <w:style w:type="paragraph" w:styleId="BodyText">
    <w:name w:val="Body Text"/>
    <w:basedOn w:val="Normal"/>
    <w:link w:val="BodyTextChar"/>
    <w:unhideWhenUsed/>
    <w:rsid w:val="00740EA9"/>
    <w:pPr>
      <w:jc w:val="both"/>
    </w:pPr>
    <w:rPr>
      <w:sz w:val="32"/>
      <w:szCs w:val="20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740EA9"/>
    <w:rPr>
      <w:rFonts w:ascii="Times New Roman" w:eastAsia="Times New Roman" w:hAnsi="Times New Roman" w:cs="Times New Roman"/>
      <w:sz w:val="32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3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4A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uiPriority w:val="99"/>
    <w:unhideWhenUsed/>
    <w:rsid w:val="00096F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6F8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B93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1C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93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C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BC5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sr-Latn-CS"/>
    </w:rPr>
  </w:style>
  <w:style w:type="character" w:styleId="Hyperlink">
    <w:name w:val="Hyperlink"/>
    <w:rsid w:val="00A9349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2018-10-25T06:04:00Z</cp:lastPrinted>
  <dcterms:created xsi:type="dcterms:W3CDTF">2013-05-13T06:29:00Z</dcterms:created>
  <dcterms:modified xsi:type="dcterms:W3CDTF">2018-10-25T06:05:00Z</dcterms:modified>
</cp:coreProperties>
</file>